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456"/>
        <w:gridCol w:w="1045"/>
        <w:gridCol w:w="3985"/>
        <w:gridCol w:w="3766"/>
        <w:gridCol w:w="1036"/>
        <w:gridCol w:w="1168"/>
        <w:gridCol w:w="1826"/>
        <w:gridCol w:w="1108"/>
      </w:tblGrid>
      <w:tr w:rsidR="002F01BB" w:rsidRPr="002D02E5" w14:paraId="171028A4" w14:textId="77777777" w:rsidTr="201CEA1D">
        <w:trPr>
          <w:trHeight w:val="709"/>
        </w:trPr>
        <w:tc>
          <w:tcPr>
            <w:tcW w:w="14261" w:type="dxa"/>
            <w:gridSpan w:val="8"/>
          </w:tcPr>
          <w:p w14:paraId="5D94492D"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Standards </w:t>
            </w:r>
          </w:p>
          <w:p w14:paraId="1CC826B4" w14:textId="77777777" w:rsidR="002F01BB" w:rsidRPr="0008000A" w:rsidRDefault="002F01BB" w:rsidP="002F01BB">
            <w:pPr>
              <w:rPr>
                <w:rFonts w:ascii="Aptos" w:hAnsi="Aptos"/>
                <w:sz w:val="20"/>
                <w:szCs w:val="20"/>
              </w:rPr>
            </w:pPr>
            <w:r w:rsidRPr="0008000A">
              <w:rPr>
                <w:rFonts w:ascii="Aptos" w:hAnsi="Aptos"/>
                <w:sz w:val="20"/>
                <w:szCs w:val="20"/>
              </w:rPr>
              <w:t xml:space="preserve">9.P.EICC.2.c Explain and learn concepts and processes by interpreting and constructing texts. </w:t>
            </w:r>
          </w:p>
          <w:p w14:paraId="45819BAF" w14:textId="77777777" w:rsidR="002F01BB" w:rsidRPr="0008000A" w:rsidRDefault="002F01BB" w:rsidP="002F01BB">
            <w:pPr>
              <w:rPr>
                <w:rFonts w:ascii="Aptos" w:hAnsi="Aptos"/>
                <w:sz w:val="20"/>
                <w:szCs w:val="20"/>
              </w:rPr>
            </w:pPr>
            <w:r w:rsidRPr="0008000A">
              <w:rPr>
                <w:rFonts w:ascii="Aptos" w:hAnsi="Aptos"/>
                <w:sz w:val="20"/>
                <w:szCs w:val="20"/>
              </w:rPr>
              <w:t xml:space="preserve">9.P.EICC.3.f Make, track, and support inferences about different levels of meaning within the text. </w:t>
            </w:r>
          </w:p>
          <w:p w14:paraId="183E6FAE" w14:textId="77777777" w:rsidR="002F01BB" w:rsidRPr="0008000A" w:rsidRDefault="002F01BB" w:rsidP="002F01BB">
            <w:pPr>
              <w:rPr>
                <w:rFonts w:ascii="Aptos" w:hAnsi="Aptos"/>
                <w:sz w:val="20"/>
                <w:szCs w:val="20"/>
              </w:rPr>
            </w:pPr>
            <w:r w:rsidRPr="0008000A">
              <w:rPr>
                <w:rFonts w:ascii="Aptos" w:hAnsi="Aptos"/>
                <w:sz w:val="20"/>
                <w:szCs w:val="20"/>
              </w:rPr>
              <w:t xml:space="preserve">9.P.EICC.2.a Share real or imagined experiences by interpreting and constructing texts that tell or include stories. </w:t>
            </w:r>
          </w:p>
          <w:p w14:paraId="2E4F174A" w14:textId="77777777" w:rsidR="002F01BB" w:rsidRPr="0008000A" w:rsidRDefault="002F01BB" w:rsidP="002F01BB">
            <w:pPr>
              <w:rPr>
                <w:rFonts w:ascii="Aptos" w:hAnsi="Aptos"/>
                <w:sz w:val="20"/>
                <w:szCs w:val="20"/>
              </w:rPr>
            </w:pPr>
            <w:r w:rsidRPr="0008000A">
              <w:rPr>
                <w:rFonts w:ascii="Aptos" w:hAnsi="Aptos"/>
                <w:sz w:val="20"/>
                <w:szCs w:val="20"/>
              </w:rPr>
              <w:t xml:space="preserve">9.P.EICC.2.d Interpret and construct texts to aid the analysis and evaluation of texts and ideas. </w:t>
            </w:r>
          </w:p>
          <w:p w14:paraId="2B3D4AC0" w14:textId="77777777" w:rsidR="002F01BB" w:rsidRPr="0008000A" w:rsidRDefault="002F01BB" w:rsidP="002F01BB">
            <w:pPr>
              <w:rPr>
                <w:rFonts w:ascii="Aptos" w:hAnsi="Aptos"/>
                <w:sz w:val="20"/>
                <w:szCs w:val="20"/>
              </w:rPr>
            </w:pPr>
            <w:r w:rsidRPr="0008000A">
              <w:rPr>
                <w:rFonts w:ascii="Aptos" w:hAnsi="Aptos"/>
                <w:sz w:val="20"/>
                <w:szCs w:val="20"/>
              </w:rPr>
              <w:t xml:space="preserve">9.T.RA.1.a Generate questions to guide research, make connections between complex topics, explore creative solutions, narrow focus, and/or refine text creation. </w:t>
            </w:r>
          </w:p>
          <w:p w14:paraId="69696B8F" w14:textId="77777777" w:rsidR="002F01BB" w:rsidRPr="0008000A" w:rsidRDefault="002F01BB" w:rsidP="002F01BB">
            <w:pPr>
              <w:rPr>
                <w:rFonts w:ascii="Aptos" w:hAnsi="Aptos"/>
                <w:sz w:val="20"/>
                <w:szCs w:val="20"/>
              </w:rPr>
            </w:pPr>
            <w:r w:rsidRPr="0008000A">
              <w:rPr>
                <w:rFonts w:ascii="Aptos" w:hAnsi="Aptos"/>
                <w:sz w:val="20"/>
                <w:szCs w:val="20"/>
              </w:rPr>
              <w:t xml:space="preserve">9.P.ST.1.a Use prior knowledge, formal or informal research, and discussions with others to identify the key components of context that are most relevant. </w:t>
            </w:r>
          </w:p>
          <w:p w14:paraId="0C50358D" w14:textId="77777777" w:rsidR="002F01BB" w:rsidRPr="0008000A" w:rsidRDefault="002F01BB" w:rsidP="002F01BB">
            <w:pPr>
              <w:rPr>
                <w:rFonts w:ascii="Aptos" w:hAnsi="Aptos"/>
                <w:sz w:val="20"/>
                <w:szCs w:val="20"/>
              </w:rPr>
            </w:pPr>
            <w:r w:rsidRPr="0008000A">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7C232B93"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9.T.SS.2.a Analyze how the use of figurative, connotative, and/or rhetorical language contributes to the development of meaning, tone, or mood in a wide variety of texts. </w:t>
            </w:r>
          </w:p>
          <w:p w14:paraId="6C4B9FEF" w14:textId="77777777" w:rsidR="002F01BB" w:rsidRPr="0008000A" w:rsidRDefault="002F01BB" w:rsidP="002F01BB">
            <w:pPr>
              <w:rPr>
                <w:rFonts w:ascii="Aptos" w:hAnsi="Aptos"/>
                <w:sz w:val="20"/>
                <w:szCs w:val="20"/>
              </w:rPr>
            </w:pPr>
            <w:r w:rsidRPr="0008000A">
              <w:rPr>
                <w:rFonts w:ascii="Aptos" w:hAnsi="Aptos"/>
                <w:sz w:val="20"/>
                <w:szCs w:val="20"/>
              </w:rPr>
              <w:t xml:space="preserve">9.P.AC.1.b Identify, apply, and analyze important, interesting, or effective uses of language, explaining or evaluating how specific word choices affect the target audience and support the text’s purpose. </w:t>
            </w:r>
          </w:p>
          <w:p w14:paraId="2C4385A4"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356ABB1F" w14:textId="77777777" w:rsidR="002F01BB" w:rsidRPr="0008000A" w:rsidRDefault="002F01BB" w:rsidP="002F01BB">
            <w:pPr>
              <w:rPr>
                <w:rFonts w:ascii="Aptos" w:hAnsi="Aptos"/>
                <w:sz w:val="20"/>
                <w:szCs w:val="20"/>
              </w:rPr>
            </w:pPr>
            <w:r w:rsidRPr="0008000A">
              <w:rPr>
                <w:rFonts w:ascii="Aptos" w:hAnsi="Aptos"/>
                <w:sz w:val="20"/>
                <w:szCs w:val="20"/>
              </w:rPr>
              <w:t xml:space="preserve">9.P.EICC.4.d Link ideas and information to the organization plan, highlighting ideas and information that are most relevant, useful, and impactful. </w:t>
            </w:r>
          </w:p>
          <w:p w14:paraId="5A99663B" w14:textId="77777777" w:rsidR="002F01BB" w:rsidRPr="0008000A" w:rsidRDefault="002F01BB" w:rsidP="002F01BB">
            <w:pPr>
              <w:rPr>
                <w:rFonts w:ascii="Aptos" w:hAnsi="Aptos"/>
                <w:sz w:val="20"/>
                <w:szCs w:val="20"/>
              </w:rPr>
            </w:pPr>
            <w:r w:rsidRPr="0008000A">
              <w:rPr>
                <w:rFonts w:ascii="Aptos" w:hAnsi="Aptos"/>
                <w:sz w:val="20"/>
                <w:szCs w:val="20"/>
              </w:rPr>
              <w:t xml:space="preserve">9.P.AC.2.a Integrate literary, expository, and opinion (grades K-5) or rhetorical (grades 6-12) elements to appeal to target audiences and achieve specific purposes. </w:t>
            </w:r>
          </w:p>
          <w:p w14:paraId="49F3DAB2" w14:textId="77777777" w:rsidR="002F01BB" w:rsidRPr="0008000A" w:rsidRDefault="002F01BB" w:rsidP="002F01BB">
            <w:pPr>
              <w:rPr>
                <w:rFonts w:ascii="Aptos" w:hAnsi="Aptos"/>
                <w:sz w:val="20"/>
                <w:szCs w:val="20"/>
              </w:rPr>
            </w:pPr>
            <w:r w:rsidRPr="0008000A">
              <w:rPr>
                <w:rFonts w:ascii="Aptos" w:hAnsi="Apto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2B19C2C5" w14:textId="77777777" w:rsidR="002F01BB" w:rsidRPr="0008000A" w:rsidRDefault="002F01BB" w:rsidP="002F01BB">
            <w:pPr>
              <w:rPr>
                <w:rFonts w:ascii="Aptos" w:hAnsi="Aptos"/>
                <w:sz w:val="20"/>
                <w:szCs w:val="20"/>
              </w:rPr>
            </w:pPr>
            <w:r w:rsidRPr="0008000A">
              <w:rPr>
                <w:rFonts w:ascii="Aptos" w:hAnsi="Aptos"/>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1651CCD2" w14:textId="77777777" w:rsidR="002F01BB" w:rsidRPr="0008000A" w:rsidRDefault="002F01BB" w:rsidP="002F01BB">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01DEF43B" w14:textId="77777777" w:rsidR="002F01BB" w:rsidRDefault="002F01BB" w:rsidP="002F01BB">
            <w:pPr>
              <w:rPr>
                <w:rFonts w:ascii="Aptos" w:hAnsi="Aptos"/>
                <w:b/>
                <w:bCs/>
                <w:sz w:val="20"/>
                <w:szCs w:val="20"/>
              </w:rPr>
            </w:pPr>
            <w:r w:rsidRPr="0008000A">
              <w:rPr>
                <w:rFonts w:ascii="Aptos" w:hAnsi="Aptos"/>
                <w:b/>
                <w:bCs/>
                <w:sz w:val="20"/>
                <w:szCs w:val="20"/>
              </w:rPr>
              <w:t>9.T.T.4.b Apply knowledge of various poetic techniques and conventions to create poetic text for an intended purpose.</w:t>
            </w:r>
          </w:p>
          <w:p w14:paraId="4525F5FF" w14:textId="77777777" w:rsidR="002F01BB" w:rsidRDefault="002F01BB" w:rsidP="002F01BB">
            <w:pPr>
              <w:rPr>
                <w:rFonts w:ascii="Aptos" w:hAnsi="Aptos"/>
                <w:b/>
                <w:bCs/>
                <w:sz w:val="20"/>
                <w:szCs w:val="20"/>
              </w:rPr>
            </w:pPr>
          </w:p>
          <w:p w14:paraId="68D9E5ED" w14:textId="77777777" w:rsidR="002F01BB" w:rsidRPr="0008000A" w:rsidRDefault="002F01BB" w:rsidP="002F01BB">
            <w:pPr>
              <w:rPr>
                <w:rFonts w:ascii="Aptos" w:hAnsi="Aptos"/>
                <w:sz w:val="20"/>
                <w:szCs w:val="20"/>
              </w:rPr>
            </w:pPr>
            <w:r w:rsidRPr="0008000A">
              <w:rPr>
                <w:rFonts w:ascii="Aptos" w:hAnsi="Aptos"/>
                <w:sz w:val="20"/>
                <w:szCs w:val="20"/>
              </w:rPr>
              <w:t>9.T.RA.1.c Integrate paraphrased, summarized, and quoted material into original texts in various ways for intended purposes that strengthen the writing, citing appropriately.</w:t>
            </w:r>
          </w:p>
          <w:p w14:paraId="0A56A2A5" w14:textId="77777777" w:rsidR="002F01BB" w:rsidRPr="0008000A" w:rsidRDefault="002F01BB" w:rsidP="002F01BB">
            <w:pPr>
              <w:rPr>
                <w:rFonts w:ascii="Aptos" w:hAnsi="Aptos"/>
                <w:sz w:val="20"/>
                <w:szCs w:val="20"/>
              </w:rPr>
            </w:pPr>
            <w:r w:rsidRPr="0008000A">
              <w:rPr>
                <w:rFonts w:ascii="Aptos" w:hAnsi="Aptos"/>
                <w:sz w:val="20"/>
                <w:szCs w:val="20"/>
              </w:rPr>
              <w:t xml:space="preserve">9.T.T.1.b Analyze how plot structures, conflict, narrative devices, word choice, and other craft techniques impact an author’s purpose. </w:t>
            </w:r>
          </w:p>
          <w:p w14:paraId="38AA5CD9" w14:textId="77777777" w:rsidR="002F01BB" w:rsidRPr="0008000A" w:rsidRDefault="002F01BB" w:rsidP="002F01BB">
            <w:pPr>
              <w:rPr>
                <w:rFonts w:ascii="Aptos" w:hAnsi="Aptos"/>
                <w:sz w:val="20"/>
                <w:szCs w:val="20"/>
              </w:rPr>
            </w:pPr>
            <w:r w:rsidRPr="0008000A">
              <w:rPr>
                <w:rFonts w:ascii="Aptos" w:hAnsi="Aptos"/>
                <w:sz w:val="20"/>
                <w:szCs w:val="20"/>
              </w:rPr>
              <w:t xml:space="preserve">9.L.V.3.c Analyze the nuances in connotative meaning of words that share a similar denotation. </w:t>
            </w:r>
          </w:p>
          <w:p w14:paraId="7AB8C08D" w14:textId="77777777" w:rsidR="002F01BB" w:rsidRPr="0008000A" w:rsidRDefault="002F01BB" w:rsidP="002F01BB">
            <w:pPr>
              <w:rPr>
                <w:rFonts w:ascii="Aptos" w:hAnsi="Aptos"/>
                <w:sz w:val="20"/>
                <w:szCs w:val="20"/>
              </w:rPr>
            </w:pPr>
            <w:r w:rsidRPr="0008000A">
              <w:rPr>
                <w:rFonts w:ascii="Aptos" w:hAnsi="Aptos"/>
                <w:sz w:val="20"/>
                <w:szCs w:val="20"/>
              </w:rPr>
              <w:t xml:space="preserve">9.P.AC.3.d Consume and produce multimodal texts, integrating a variety of genres, text features, and craft techniques to influence target audiences and achieve specific purposes. </w:t>
            </w:r>
          </w:p>
          <w:p w14:paraId="1CBFEB9E" w14:textId="77777777" w:rsidR="002F01BB" w:rsidRPr="0008000A" w:rsidRDefault="002F01BB" w:rsidP="002F01BB">
            <w:pPr>
              <w:rPr>
                <w:rFonts w:ascii="Aptos" w:hAnsi="Aptos"/>
                <w:sz w:val="20"/>
                <w:szCs w:val="20"/>
              </w:rPr>
            </w:pPr>
            <w:r w:rsidRPr="0008000A">
              <w:rPr>
                <w:rFonts w:ascii="Aptos" w:hAnsi="Aptos"/>
                <w:sz w:val="20"/>
                <w:szCs w:val="20"/>
              </w:rPr>
              <w:t xml:space="preserve">9.P.CP.2.b Integrate modes and genres most appropriate to purpose and audience. </w:t>
            </w:r>
          </w:p>
          <w:p w14:paraId="09BED2C2" w14:textId="77777777" w:rsidR="002F01BB" w:rsidRPr="0008000A" w:rsidRDefault="002F01BB" w:rsidP="002F01BB">
            <w:pPr>
              <w:rPr>
                <w:rFonts w:ascii="Aptos" w:hAnsi="Aptos"/>
                <w:sz w:val="20"/>
                <w:szCs w:val="20"/>
              </w:rPr>
            </w:pPr>
            <w:r w:rsidRPr="0008000A">
              <w:rPr>
                <w:rFonts w:ascii="Aptos" w:hAnsi="Aptos"/>
                <w:sz w:val="20"/>
                <w:szCs w:val="20"/>
              </w:rPr>
              <w:t xml:space="preserve">9.P.CP.2.a Communicate clearly to present ideas, information, and texts. </w:t>
            </w:r>
          </w:p>
          <w:p w14:paraId="78A82574" w14:textId="77777777" w:rsidR="002F01BB" w:rsidRPr="0008000A" w:rsidRDefault="002F01BB" w:rsidP="002F01BB">
            <w:pPr>
              <w:rPr>
                <w:rFonts w:ascii="Aptos" w:hAnsi="Aptos"/>
                <w:sz w:val="20"/>
                <w:szCs w:val="20"/>
              </w:rPr>
            </w:pPr>
            <w:r w:rsidRPr="0008000A">
              <w:rPr>
                <w:rFonts w:ascii="Aptos" w:hAnsi="Aptos"/>
                <w:sz w:val="20"/>
                <w:szCs w:val="20"/>
              </w:rPr>
              <w:t xml:space="preserve">9.T.RA.1.a Generate questions to guide research, make connections between complex topics, explore creative solutions, narrow focus, and/or refine text creation. </w:t>
            </w:r>
          </w:p>
          <w:p w14:paraId="65B1D032" w14:textId="77777777" w:rsidR="002F01BB" w:rsidRPr="0008000A" w:rsidRDefault="002F01BB" w:rsidP="002F01BB">
            <w:pPr>
              <w:rPr>
                <w:rFonts w:ascii="Aptos" w:hAnsi="Aptos"/>
                <w:sz w:val="20"/>
                <w:szCs w:val="20"/>
              </w:rPr>
            </w:pPr>
            <w:r w:rsidRPr="0008000A">
              <w:rPr>
                <w:rFonts w:ascii="Aptos" w:hAnsi="Aptos"/>
                <w:sz w:val="20"/>
                <w:szCs w:val="20"/>
              </w:rPr>
              <w:t xml:space="preserve">9.P.CP.1.d Work with others to discuss topics, investigate questions, solve problems, and explore and create texts. </w:t>
            </w:r>
          </w:p>
          <w:p w14:paraId="718CEE25"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9.T.SS.1.a Analyze the effectiveness of a text’s organizational structure to meet the needs and expectations of the target audience. </w:t>
            </w:r>
          </w:p>
          <w:p w14:paraId="25A87A34" w14:textId="77777777" w:rsidR="002F01BB" w:rsidRPr="0008000A" w:rsidRDefault="002F01BB" w:rsidP="002F01BB">
            <w:pPr>
              <w:rPr>
                <w:rFonts w:ascii="Aptos" w:hAnsi="Aptos"/>
                <w:sz w:val="20"/>
                <w:szCs w:val="20"/>
              </w:rPr>
            </w:pPr>
            <w:r w:rsidRPr="0008000A">
              <w:rPr>
                <w:rFonts w:ascii="Aptos" w:hAnsi="Aptos"/>
                <w:sz w:val="20"/>
                <w:szCs w:val="20"/>
              </w:rPr>
              <w:lastRenderedPageBreak/>
              <w:t xml:space="preserve">9.T.RA.2.b Analyze information from a variety of sources by identifying misconceptions; conflicting information or perspectives; and/or author bias and verifying the validity, relevancy, and accuracy of the information being considered. </w:t>
            </w:r>
          </w:p>
          <w:p w14:paraId="4B64D2FD"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5FF134A" w14:textId="77777777" w:rsidR="002F01BB" w:rsidRPr="0008000A" w:rsidRDefault="002F01BB" w:rsidP="002F01BB">
            <w:pPr>
              <w:rPr>
                <w:rFonts w:ascii="Aptos" w:hAnsi="Aptos"/>
                <w:sz w:val="20"/>
                <w:szCs w:val="20"/>
              </w:rPr>
            </w:pPr>
            <w:r w:rsidRPr="0008000A">
              <w:rPr>
                <w:rFonts w:ascii="Aptos" w:hAnsi="Aptos"/>
                <w:sz w:val="20"/>
                <w:szCs w:val="20"/>
              </w:rPr>
              <w:t xml:space="preserve">9.P.ST.1.a Use prior knowledge, formal or informal research, and discussions with others to identify the key components of context that are most relevant. </w:t>
            </w:r>
          </w:p>
          <w:p w14:paraId="559406DA" w14:textId="77777777" w:rsidR="002F01BB" w:rsidRPr="0008000A" w:rsidRDefault="002F01BB" w:rsidP="002F01BB">
            <w:pPr>
              <w:rPr>
                <w:rFonts w:ascii="Aptos" w:hAnsi="Aptos"/>
                <w:sz w:val="20"/>
                <w:szCs w:val="20"/>
              </w:rPr>
            </w:pPr>
            <w:r w:rsidRPr="0008000A">
              <w:rPr>
                <w:rFonts w:ascii="Aptos" w:hAnsi="Aptos"/>
                <w:sz w:val="20"/>
                <w:szCs w:val="20"/>
              </w:rPr>
              <w:t xml:space="preserve">9.L.V.3.b Analyze relationships between words to determine connotative and denotative meanings for words and/or phrases across a variety of contexts. </w:t>
            </w:r>
          </w:p>
          <w:p w14:paraId="2AD7B489"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9.T.SS.2.a Analyze how the use of figurative, connotative, and/or rhetorical language contributes to the development of meaning, tone, or mood in a wide variety of texts. </w:t>
            </w:r>
          </w:p>
          <w:p w14:paraId="3035AF5B" w14:textId="77777777" w:rsidR="002F01BB" w:rsidRPr="0008000A" w:rsidRDefault="002F01BB" w:rsidP="002F01BB">
            <w:pPr>
              <w:rPr>
                <w:rFonts w:ascii="Aptos" w:hAnsi="Aptos"/>
                <w:sz w:val="20"/>
                <w:szCs w:val="20"/>
              </w:rPr>
            </w:pPr>
            <w:r w:rsidRPr="0008000A">
              <w:rPr>
                <w:rFonts w:ascii="Aptos" w:hAnsi="Aptos"/>
                <w:sz w:val="20"/>
                <w:szCs w:val="20"/>
              </w:rPr>
              <w:t>9.T.RA.1.b Use analytical findings to support a research question or thesis, citing the sources of quoted, paraphrased, and summarized ideas in Modern Language Association (MLA) format.</w:t>
            </w:r>
          </w:p>
          <w:p w14:paraId="169509C2" w14:textId="77777777" w:rsidR="002F01BB" w:rsidRPr="0008000A" w:rsidRDefault="002F01BB" w:rsidP="002F01BB">
            <w:pPr>
              <w:rPr>
                <w:rFonts w:ascii="Aptos" w:hAnsi="Aptos"/>
                <w:sz w:val="20"/>
                <w:szCs w:val="20"/>
              </w:rPr>
            </w:pPr>
            <w:r w:rsidRPr="0008000A">
              <w:rPr>
                <w:rFonts w:ascii="Aptos" w:hAnsi="Aptos"/>
                <w:sz w:val="20"/>
                <w:szCs w:val="20"/>
              </w:rPr>
              <w:t xml:space="preserve">9.P.AC.1.b Identify, apply, and analyze important, interesting, or effective uses of language, explaining or evaluating how specific word choices affect the target audience and support the text’s purpose. </w:t>
            </w:r>
          </w:p>
          <w:p w14:paraId="6EA406D4" w14:textId="77777777" w:rsidR="002F01BB" w:rsidRPr="0008000A" w:rsidRDefault="002F01BB" w:rsidP="002F01BB">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25A6EB6D" w14:textId="77777777" w:rsidR="002F01BB" w:rsidRPr="0008000A" w:rsidRDefault="002F01BB" w:rsidP="002F01BB">
            <w:pPr>
              <w:rPr>
                <w:rFonts w:ascii="Aptos" w:hAnsi="Aptos"/>
                <w:sz w:val="20"/>
                <w:szCs w:val="20"/>
              </w:rPr>
            </w:pPr>
            <w:r w:rsidRPr="0008000A">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0FA28A8B" w14:textId="77777777" w:rsidR="002F01BB" w:rsidRPr="0008000A" w:rsidRDefault="002F01BB" w:rsidP="002F01BB">
            <w:pPr>
              <w:rPr>
                <w:rFonts w:ascii="Aptos" w:hAnsi="Aptos"/>
                <w:sz w:val="20"/>
                <w:szCs w:val="20"/>
              </w:rPr>
            </w:pPr>
            <w:r w:rsidRPr="0008000A">
              <w:rPr>
                <w:rFonts w:ascii="Aptos" w:hAnsi="Aptos"/>
                <w:sz w:val="20"/>
                <w:szCs w:val="20"/>
              </w:rPr>
              <w:t xml:space="preserve">9.T.RA.2.c Follow Modern Language Association (MLA) guidelines when responding to inferential questions about texts or when integrating and citing textual evidence, ensuring each source is accompanied by a basic entry on a works cited page. </w:t>
            </w:r>
          </w:p>
          <w:p w14:paraId="69A9B715" w14:textId="77777777" w:rsidR="002F01BB" w:rsidRPr="0008000A" w:rsidRDefault="002F01BB" w:rsidP="002F01BB">
            <w:pPr>
              <w:rPr>
                <w:rFonts w:ascii="Aptos" w:hAnsi="Aptos"/>
                <w:sz w:val="20"/>
                <w:szCs w:val="20"/>
              </w:rPr>
            </w:pPr>
            <w:r w:rsidRPr="0008000A">
              <w:rPr>
                <w:rFonts w:ascii="Aptos" w:hAnsi="Aptos"/>
                <w:sz w:val="20"/>
                <w:szCs w:val="20"/>
              </w:rPr>
              <w:t xml:space="preserve">9.T.T.3.a Read, discuss, evaluate, and critique a variety of texts, considering the argumentative techniques used to present and design content and their associated implications on meaning or central idea. </w:t>
            </w:r>
          </w:p>
          <w:p w14:paraId="2EE19080" w14:textId="77777777" w:rsidR="002F01BB" w:rsidRPr="0008000A" w:rsidRDefault="002F01BB" w:rsidP="002F01BB">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1E71393F" w14:textId="77777777" w:rsidR="002F01BB" w:rsidRPr="0008000A" w:rsidRDefault="002F01BB" w:rsidP="002F01BB">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78ADE8F2" w14:textId="77777777" w:rsidR="002F01BB" w:rsidRPr="0008000A" w:rsidRDefault="002F01BB" w:rsidP="002F01BB">
            <w:pPr>
              <w:rPr>
                <w:rFonts w:ascii="Aptos" w:hAnsi="Aptos"/>
                <w:sz w:val="20"/>
                <w:szCs w:val="20"/>
              </w:rPr>
            </w:pPr>
            <w:r w:rsidRPr="0008000A">
              <w:rPr>
                <w:rFonts w:ascii="Aptos" w:hAnsi="Aptos"/>
                <w:sz w:val="20"/>
                <w:szCs w:val="20"/>
              </w:rPr>
              <w:t>9.T.RA.2.a Navigate and use a variety of credible print and digital sources, including academic databases, to locate relevant information about a central argument, topic, or question.</w:t>
            </w:r>
          </w:p>
          <w:p w14:paraId="1B0E84FA" w14:textId="5B2B522E" w:rsidR="002F01BB" w:rsidRPr="00070D56" w:rsidRDefault="002F01BB" w:rsidP="002F01BB">
            <w:pPr>
              <w:rPr>
                <w:rFonts w:cstheme="minorHAnsi"/>
                <w:b/>
                <w:sz w:val="20"/>
              </w:rPr>
            </w:pPr>
          </w:p>
        </w:tc>
      </w:tr>
      <w:tr w:rsidR="00BB1279" w:rsidRPr="002D02E5" w14:paraId="42B5CDC1" w14:textId="77777777" w:rsidTr="00B57A0F">
        <w:trPr>
          <w:trHeight w:val="800"/>
        </w:trPr>
        <w:tc>
          <w:tcPr>
            <w:tcW w:w="801" w:type="dxa"/>
            <w:vMerge w:val="restart"/>
          </w:tcPr>
          <w:p w14:paraId="0825E80A" w14:textId="77777777" w:rsidR="002F01BB" w:rsidRPr="002D02E5" w:rsidRDefault="002F01BB" w:rsidP="002F01BB">
            <w:pPr>
              <w:rPr>
                <w:rFonts w:cstheme="minorHAnsi"/>
                <w:b/>
                <w:sz w:val="24"/>
              </w:rPr>
            </w:pPr>
          </w:p>
          <w:p w14:paraId="2C9A5A13" w14:textId="77777777" w:rsidR="002F01BB" w:rsidRPr="002D02E5" w:rsidRDefault="002F01BB" w:rsidP="002F01BB">
            <w:pPr>
              <w:rPr>
                <w:rFonts w:cstheme="minorHAnsi"/>
              </w:rPr>
            </w:pPr>
          </w:p>
        </w:tc>
        <w:tc>
          <w:tcPr>
            <w:tcW w:w="1508" w:type="dxa"/>
            <w:vMerge w:val="restart"/>
            <w:vAlign w:val="center"/>
          </w:tcPr>
          <w:p w14:paraId="4C72AD0F" w14:textId="1E1BC1FC" w:rsidR="002F01BB" w:rsidRDefault="002F01BB" w:rsidP="002F01BB">
            <w:pPr>
              <w:jc w:val="center"/>
              <w:rPr>
                <w:rFonts w:cstheme="minorHAnsi"/>
                <w:b/>
              </w:rPr>
            </w:pPr>
            <w:r w:rsidRPr="002D02E5">
              <w:rPr>
                <w:rFonts w:cstheme="minorHAnsi"/>
                <w:b/>
              </w:rPr>
              <w:t>Pre-Teaching</w:t>
            </w:r>
          </w:p>
          <w:p w14:paraId="7C9D4B17" w14:textId="13DCE324" w:rsidR="002F01BB" w:rsidRDefault="002F01BB" w:rsidP="002F01BB">
            <w:pPr>
              <w:jc w:val="center"/>
              <w:rPr>
                <w:rFonts w:cstheme="minorHAnsi"/>
                <w:b/>
              </w:rPr>
            </w:pPr>
            <w:r>
              <w:rPr>
                <w:rFonts w:cstheme="minorHAnsi"/>
                <w:i/>
                <w:noProof/>
              </w:rPr>
              <w:drawing>
                <wp:anchor distT="0" distB="0" distL="114300" distR="114300" simplePos="0" relativeHeight="251667456" behindDoc="0" locked="0" layoutInCell="1" allowOverlap="1" wp14:anchorId="6E15ADF9" wp14:editId="11D85E59">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F01BB" w:rsidRDefault="002F01BB" w:rsidP="002F01BB">
            <w:pPr>
              <w:rPr>
                <w:rFonts w:cstheme="minorHAnsi"/>
                <w:b/>
              </w:rPr>
            </w:pPr>
            <w:r>
              <w:rPr>
                <w:rFonts w:cstheme="minorHAnsi"/>
                <w:b/>
              </w:rPr>
              <w:t xml:space="preserve">       </w:t>
            </w:r>
            <w:r w:rsidRPr="0038575B">
              <w:rPr>
                <w:rFonts w:cstheme="minorHAnsi"/>
                <w:b/>
                <w:sz w:val="12"/>
              </w:rPr>
              <w:t>Learning Target</w:t>
            </w:r>
          </w:p>
          <w:p w14:paraId="2E4755A6" w14:textId="44888630" w:rsidR="002F01BB" w:rsidRDefault="002F01BB" w:rsidP="002F01BB">
            <w:pPr>
              <w:rPr>
                <w:rFonts w:cstheme="minorHAnsi"/>
              </w:rPr>
            </w:pPr>
            <w:r>
              <w:rPr>
                <w:rFonts w:cstheme="minorHAnsi"/>
                <w:b/>
                <w:noProof/>
              </w:rPr>
              <w:drawing>
                <wp:anchor distT="0" distB="0" distL="114300" distR="114300" simplePos="0" relativeHeight="251668480" behindDoc="0" locked="0" layoutInCell="1" allowOverlap="1" wp14:anchorId="2F9FC7E0" wp14:editId="50240B75">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F01BB" w:rsidRDefault="002F01BB" w:rsidP="002F01B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F01BB" w:rsidRDefault="002F01BB" w:rsidP="002F01BB">
            <w:pPr>
              <w:rPr>
                <w:rFonts w:cstheme="minorHAnsi"/>
                <w:b/>
                <w:sz w:val="12"/>
              </w:rPr>
            </w:pPr>
          </w:p>
          <w:p w14:paraId="416FB284" w14:textId="2823FA34" w:rsidR="002F01BB" w:rsidRDefault="002F01BB" w:rsidP="002F01BB">
            <w:pPr>
              <w:rPr>
                <w:rFonts w:cstheme="minorHAnsi"/>
                <w:b/>
                <w:sz w:val="12"/>
              </w:rPr>
            </w:pPr>
            <w:r>
              <w:rPr>
                <w:rFonts w:cstheme="minorHAnsi"/>
                <w:b/>
                <w:noProof/>
              </w:rPr>
              <w:drawing>
                <wp:anchor distT="0" distB="0" distL="114300" distR="114300" simplePos="0" relativeHeight="251669504" behindDoc="0" locked="0" layoutInCell="1" allowOverlap="1" wp14:anchorId="4F824CCD" wp14:editId="2533D2A0">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F01BB" w:rsidRPr="0038575B" w:rsidRDefault="002F01BB" w:rsidP="002F01B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477" w:type="dxa"/>
            <w:vAlign w:val="center"/>
          </w:tcPr>
          <w:p w14:paraId="2091A09A" w14:textId="0B14E55E" w:rsidR="002F01BB" w:rsidRDefault="002F01BB" w:rsidP="002F01BB">
            <w:pPr>
              <w:jc w:val="center"/>
              <w:rPr>
                <w:rFonts w:cstheme="minorHAnsi"/>
                <w:b/>
              </w:rPr>
            </w:pPr>
            <w:r>
              <w:rPr>
                <w:rFonts w:cstheme="minorHAnsi"/>
                <w:b/>
              </w:rPr>
              <w:t>Activation of Learning</w:t>
            </w:r>
          </w:p>
          <w:p w14:paraId="1664FA22" w14:textId="6C4B6282" w:rsidR="002F01BB" w:rsidRPr="002D02E5" w:rsidRDefault="002F01BB" w:rsidP="002F01BB">
            <w:pPr>
              <w:jc w:val="center"/>
              <w:rPr>
                <w:rFonts w:cstheme="minorHAnsi"/>
                <w:b/>
              </w:rPr>
            </w:pPr>
            <w:r w:rsidRPr="00CE6AA5">
              <w:rPr>
                <w:rFonts w:cstheme="minorHAnsi"/>
                <w:i/>
                <w:sz w:val="18"/>
              </w:rPr>
              <w:t>(5 min)</w:t>
            </w:r>
          </w:p>
        </w:tc>
        <w:tc>
          <w:tcPr>
            <w:tcW w:w="1568" w:type="dxa"/>
            <w:vAlign w:val="center"/>
          </w:tcPr>
          <w:p w14:paraId="5B078061" w14:textId="5409C8B0" w:rsidR="002F01BB" w:rsidRPr="002D02E5" w:rsidRDefault="002F01BB" w:rsidP="002F01BB">
            <w:pPr>
              <w:jc w:val="center"/>
              <w:rPr>
                <w:rFonts w:cstheme="minorHAnsi"/>
                <w:b/>
              </w:rPr>
            </w:pPr>
            <w:r w:rsidRPr="002D02E5">
              <w:rPr>
                <w:rFonts w:cstheme="minorHAnsi"/>
                <w:b/>
              </w:rPr>
              <w:t>Focused Instruction</w:t>
            </w:r>
          </w:p>
          <w:p w14:paraId="40672AD6" w14:textId="77777777" w:rsidR="002F01BB" w:rsidRPr="00CE6AA5" w:rsidRDefault="002F01BB" w:rsidP="002F01BB">
            <w:pPr>
              <w:jc w:val="center"/>
              <w:rPr>
                <w:rFonts w:cstheme="minorHAnsi"/>
                <w:i/>
                <w:sz w:val="16"/>
              </w:rPr>
            </w:pPr>
            <w:r w:rsidRPr="00CE6AA5">
              <w:rPr>
                <w:rFonts w:cstheme="minorHAnsi"/>
                <w:i/>
                <w:sz w:val="16"/>
              </w:rPr>
              <w:t>(10 min)</w:t>
            </w:r>
          </w:p>
          <w:p w14:paraId="49D4E9E5" w14:textId="3AD9680B" w:rsidR="002F01BB" w:rsidRPr="002C4A96" w:rsidRDefault="002F01BB" w:rsidP="002F01BB">
            <w:pPr>
              <w:jc w:val="center"/>
              <w:rPr>
                <w:rFonts w:cstheme="minorHAnsi"/>
                <w:b/>
                <w:i/>
              </w:rPr>
            </w:pPr>
            <w:r w:rsidRPr="00CE6AA5">
              <w:rPr>
                <w:rFonts w:cstheme="minorHAnsi"/>
                <w:b/>
                <w:i/>
                <w:sz w:val="16"/>
              </w:rPr>
              <w:t>*I DO</w:t>
            </w:r>
          </w:p>
        </w:tc>
        <w:tc>
          <w:tcPr>
            <w:tcW w:w="1524" w:type="dxa"/>
            <w:vAlign w:val="center"/>
          </w:tcPr>
          <w:p w14:paraId="081DDC2C" w14:textId="77777777" w:rsidR="002F01BB" w:rsidRPr="002D02E5" w:rsidRDefault="002F01BB" w:rsidP="002F01BB">
            <w:pPr>
              <w:jc w:val="center"/>
              <w:rPr>
                <w:rFonts w:cstheme="minorHAnsi"/>
                <w:b/>
              </w:rPr>
            </w:pPr>
            <w:r w:rsidRPr="002D02E5">
              <w:rPr>
                <w:rFonts w:cstheme="minorHAnsi"/>
                <w:b/>
              </w:rPr>
              <w:t>Guided Instruction</w:t>
            </w:r>
          </w:p>
          <w:p w14:paraId="63F3D7DA" w14:textId="77777777" w:rsidR="002F01BB" w:rsidRPr="00CE6AA5" w:rsidRDefault="002F01BB" w:rsidP="002F01BB">
            <w:pPr>
              <w:jc w:val="center"/>
              <w:rPr>
                <w:rFonts w:cstheme="minorHAnsi"/>
                <w:i/>
                <w:sz w:val="16"/>
              </w:rPr>
            </w:pPr>
            <w:r w:rsidRPr="00CE6AA5">
              <w:rPr>
                <w:rFonts w:cstheme="minorHAnsi"/>
                <w:i/>
                <w:sz w:val="16"/>
              </w:rPr>
              <w:t>(10 min)</w:t>
            </w:r>
          </w:p>
          <w:p w14:paraId="7C943FA0" w14:textId="0F4E79BE" w:rsidR="002F01BB" w:rsidRPr="002C4A96" w:rsidRDefault="002F01BB" w:rsidP="002F01BB">
            <w:pPr>
              <w:jc w:val="center"/>
              <w:rPr>
                <w:rFonts w:cstheme="minorHAnsi"/>
                <w:b/>
                <w:i/>
              </w:rPr>
            </w:pPr>
            <w:r w:rsidRPr="00CE6AA5">
              <w:rPr>
                <w:rFonts w:cstheme="minorHAnsi"/>
                <w:b/>
                <w:i/>
                <w:sz w:val="16"/>
              </w:rPr>
              <w:t>*WE DO</w:t>
            </w:r>
          </w:p>
        </w:tc>
        <w:tc>
          <w:tcPr>
            <w:tcW w:w="1567" w:type="dxa"/>
            <w:vAlign w:val="center"/>
          </w:tcPr>
          <w:p w14:paraId="5E59CD71" w14:textId="77777777" w:rsidR="002F01BB" w:rsidRPr="002D02E5" w:rsidRDefault="002F01BB" w:rsidP="002F01BB">
            <w:pPr>
              <w:jc w:val="center"/>
              <w:rPr>
                <w:rFonts w:cstheme="minorHAnsi"/>
                <w:b/>
              </w:rPr>
            </w:pPr>
            <w:r w:rsidRPr="002D02E5">
              <w:rPr>
                <w:rFonts w:cstheme="minorHAnsi"/>
                <w:b/>
              </w:rPr>
              <w:t>Collaborative</w:t>
            </w:r>
          </w:p>
          <w:p w14:paraId="362B4CAE" w14:textId="77777777" w:rsidR="002F01BB" w:rsidRPr="002D02E5" w:rsidRDefault="002F01BB" w:rsidP="002F01BB">
            <w:pPr>
              <w:jc w:val="center"/>
              <w:rPr>
                <w:rFonts w:cstheme="minorHAnsi"/>
                <w:b/>
              </w:rPr>
            </w:pPr>
            <w:r w:rsidRPr="002D02E5">
              <w:rPr>
                <w:rFonts w:cstheme="minorHAnsi"/>
                <w:b/>
              </w:rPr>
              <w:t>Learning</w:t>
            </w:r>
          </w:p>
          <w:p w14:paraId="5423F3EA" w14:textId="77777777" w:rsidR="002F01BB" w:rsidRPr="00CE6AA5" w:rsidRDefault="002F01BB" w:rsidP="002F01BB">
            <w:pPr>
              <w:jc w:val="center"/>
              <w:rPr>
                <w:rFonts w:cstheme="minorHAnsi"/>
                <w:i/>
                <w:sz w:val="16"/>
              </w:rPr>
            </w:pPr>
            <w:r w:rsidRPr="00CE6AA5">
              <w:rPr>
                <w:rFonts w:cstheme="minorHAnsi"/>
                <w:i/>
                <w:sz w:val="16"/>
              </w:rPr>
              <w:t>(10 min)</w:t>
            </w:r>
          </w:p>
          <w:p w14:paraId="362986E1" w14:textId="0A15F8EC" w:rsidR="002F01BB" w:rsidRPr="002C4A96" w:rsidRDefault="002F01BB" w:rsidP="002F01BB">
            <w:pPr>
              <w:jc w:val="center"/>
              <w:rPr>
                <w:rFonts w:cstheme="minorHAnsi"/>
                <w:b/>
                <w:i/>
              </w:rPr>
            </w:pPr>
            <w:r w:rsidRPr="00CE6AA5">
              <w:rPr>
                <w:rFonts w:cstheme="minorHAnsi"/>
                <w:b/>
                <w:i/>
                <w:sz w:val="16"/>
              </w:rPr>
              <w:t>*Y’ALL DO</w:t>
            </w:r>
          </w:p>
        </w:tc>
        <w:tc>
          <w:tcPr>
            <w:tcW w:w="1562" w:type="dxa"/>
            <w:vAlign w:val="center"/>
          </w:tcPr>
          <w:p w14:paraId="72282D24" w14:textId="77777777" w:rsidR="002F01BB" w:rsidRPr="002D02E5" w:rsidRDefault="002F01BB" w:rsidP="002F01BB">
            <w:pPr>
              <w:jc w:val="center"/>
              <w:rPr>
                <w:rFonts w:cstheme="minorHAnsi"/>
                <w:b/>
              </w:rPr>
            </w:pPr>
            <w:r w:rsidRPr="002D02E5">
              <w:rPr>
                <w:rFonts w:cstheme="minorHAnsi"/>
                <w:b/>
              </w:rPr>
              <w:t>Independent Learning</w:t>
            </w:r>
          </w:p>
          <w:p w14:paraId="470D2973" w14:textId="77777777" w:rsidR="002F01BB" w:rsidRPr="00CE6AA5" w:rsidRDefault="002F01BB" w:rsidP="002F01BB">
            <w:pPr>
              <w:jc w:val="center"/>
              <w:rPr>
                <w:rFonts w:cstheme="minorHAnsi"/>
                <w:i/>
                <w:sz w:val="16"/>
              </w:rPr>
            </w:pPr>
            <w:r w:rsidRPr="00CE6AA5">
              <w:rPr>
                <w:rFonts w:cstheme="minorHAnsi"/>
                <w:i/>
                <w:sz w:val="16"/>
              </w:rPr>
              <w:t>(10 min)</w:t>
            </w:r>
          </w:p>
          <w:p w14:paraId="0A58C241" w14:textId="05BA2B88" w:rsidR="002F01BB" w:rsidRPr="002C4A96" w:rsidRDefault="002F01BB" w:rsidP="002F01BB">
            <w:pPr>
              <w:jc w:val="center"/>
              <w:rPr>
                <w:rFonts w:cstheme="minorHAnsi"/>
                <w:b/>
                <w:i/>
              </w:rPr>
            </w:pPr>
            <w:r w:rsidRPr="00CE6AA5">
              <w:rPr>
                <w:rFonts w:cstheme="minorHAnsi"/>
                <w:b/>
                <w:i/>
                <w:sz w:val="16"/>
              </w:rPr>
              <w:t>*YOU DO</w:t>
            </w:r>
          </w:p>
        </w:tc>
        <w:tc>
          <w:tcPr>
            <w:tcW w:w="1254" w:type="dxa"/>
            <w:vAlign w:val="center"/>
          </w:tcPr>
          <w:p w14:paraId="0A20FAFA" w14:textId="77777777" w:rsidR="002F01BB" w:rsidRPr="002D02E5" w:rsidRDefault="002F01BB" w:rsidP="002F01BB">
            <w:pPr>
              <w:jc w:val="center"/>
              <w:rPr>
                <w:rFonts w:cstheme="minorHAnsi"/>
                <w:b/>
              </w:rPr>
            </w:pPr>
            <w:r w:rsidRPr="002D02E5">
              <w:rPr>
                <w:rFonts w:cstheme="minorHAnsi"/>
                <w:b/>
              </w:rPr>
              <w:t>Closing</w:t>
            </w:r>
          </w:p>
          <w:p w14:paraId="2E49079D" w14:textId="77777777" w:rsidR="002F01BB" w:rsidRPr="002D02E5" w:rsidRDefault="002F01BB" w:rsidP="002F01BB">
            <w:pPr>
              <w:jc w:val="center"/>
              <w:rPr>
                <w:rFonts w:cstheme="minorHAnsi"/>
                <w:i/>
              </w:rPr>
            </w:pPr>
            <w:r w:rsidRPr="00070D56">
              <w:rPr>
                <w:rFonts w:cstheme="minorHAnsi"/>
                <w:i/>
                <w:sz w:val="16"/>
              </w:rPr>
              <w:t>(5 min)</w:t>
            </w:r>
          </w:p>
        </w:tc>
      </w:tr>
      <w:tr w:rsidR="00BB1279" w:rsidRPr="002D02E5" w14:paraId="1D88E8C9" w14:textId="77777777" w:rsidTr="00B57A0F">
        <w:trPr>
          <w:trHeight w:val="1195"/>
        </w:trPr>
        <w:tc>
          <w:tcPr>
            <w:tcW w:w="801" w:type="dxa"/>
            <w:vMerge/>
          </w:tcPr>
          <w:p w14:paraId="375CD7B4" w14:textId="230F0552" w:rsidR="002F01BB" w:rsidRPr="002D02E5" w:rsidRDefault="002F01BB" w:rsidP="002F01BB">
            <w:pPr>
              <w:rPr>
                <w:rFonts w:cstheme="minorHAnsi"/>
                <w:b/>
                <w:sz w:val="24"/>
              </w:rPr>
            </w:pPr>
          </w:p>
        </w:tc>
        <w:tc>
          <w:tcPr>
            <w:tcW w:w="1508" w:type="dxa"/>
            <w:vMerge/>
          </w:tcPr>
          <w:p w14:paraId="440A32E6" w14:textId="0EF76CBF" w:rsidR="002F01BB" w:rsidRPr="00032304" w:rsidRDefault="002F01BB" w:rsidP="002F01BB">
            <w:pPr>
              <w:pStyle w:val="ListParagraph"/>
              <w:ind w:left="360"/>
              <w:rPr>
                <w:rFonts w:cstheme="minorHAnsi"/>
                <w:color w:val="595959" w:themeColor="text1" w:themeTint="A6"/>
                <w:sz w:val="12"/>
                <w:szCs w:val="18"/>
              </w:rPr>
            </w:pPr>
          </w:p>
        </w:tc>
        <w:tc>
          <w:tcPr>
            <w:tcW w:w="4477" w:type="dxa"/>
          </w:tcPr>
          <w:p w14:paraId="15EBDE5C"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F01BB" w:rsidRPr="00070D56"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68" w:type="dxa"/>
          </w:tcPr>
          <w:p w14:paraId="46D9C737" w14:textId="7146F85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24" w:type="dxa"/>
          </w:tcPr>
          <w:p w14:paraId="7127F1F2" w14:textId="276D857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Graphic Organizer</w:t>
            </w:r>
          </w:p>
          <w:p w14:paraId="6FE189F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67" w:type="dxa"/>
          </w:tcPr>
          <w:p w14:paraId="02972E1D" w14:textId="3923861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Jigsaw*</w:t>
            </w:r>
          </w:p>
          <w:p w14:paraId="7CD0D185" w14:textId="22DBB2D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Create Visuals</w:t>
            </w:r>
          </w:p>
          <w:p w14:paraId="6719414E" w14:textId="341187F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62" w:type="dxa"/>
          </w:tcPr>
          <w:p w14:paraId="187ED31F" w14:textId="2BB720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Written Response*</w:t>
            </w:r>
          </w:p>
          <w:p w14:paraId="5475FDF0" w14:textId="7AC0E73C"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54" w:type="dxa"/>
          </w:tcPr>
          <w:p w14:paraId="34F29FA3" w14:textId="744F241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BB1279" w:rsidRPr="002D02E5" w14:paraId="74ECB0AA" w14:textId="77777777" w:rsidTr="001E3E2C">
        <w:trPr>
          <w:cantSplit/>
          <w:trHeight w:val="1222"/>
        </w:trPr>
        <w:tc>
          <w:tcPr>
            <w:tcW w:w="801" w:type="dxa"/>
            <w:textDirection w:val="btLr"/>
            <w:vAlign w:val="center"/>
          </w:tcPr>
          <w:p w14:paraId="355D553C" w14:textId="06E82EDF" w:rsidR="002F01BB" w:rsidRPr="00C423AB" w:rsidRDefault="002F01BB" w:rsidP="002F01BB">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08" w:type="dxa"/>
          </w:tcPr>
          <w:p w14:paraId="6C7E54FE" w14:textId="77777777" w:rsidR="0006228A" w:rsidRDefault="0006228A" w:rsidP="002F01BB">
            <w:pPr>
              <w:rPr>
                <w:rFonts w:cstheme="minorHAnsi"/>
              </w:rPr>
            </w:pPr>
            <w:r>
              <w:rPr>
                <w:rFonts w:cstheme="minorHAnsi"/>
              </w:rPr>
              <w:t>I am learning how to do research.</w:t>
            </w:r>
          </w:p>
          <w:p w14:paraId="2E9F10E5" w14:textId="77777777" w:rsidR="0006228A" w:rsidRDefault="0006228A" w:rsidP="002F01BB">
            <w:pPr>
              <w:rPr>
                <w:rFonts w:cstheme="minorHAnsi"/>
              </w:rPr>
            </w:pPr>
          </w:p>
          <w:p w14:paraId="2DE3A8BF" w14:textId="77777777" w:rsidR="0006228A" w:rsidRDefault="0006228A" w:rsidP="002F01BB">
            <w:pPr>
              <w:rPr>
                <w:rFonts w:cstheme="minorHAnsi"/>
              </w:rPr>
            </w:pPr>
            <w:r>
              <w:rPr>
                <w:rFonts w:cstheme="minorHAnsi"/>
              </w:rPr>
              <w:t>I can find information on prison reform programs.</w:t>
            </w:r>
          </w:p>
          <w:p w14:paraId="14229CE6" w14:textId="77777777" w:rsidR="0006228A" w:rsidRDefault="0006228A" w:rsidP="002F01BB">
            <w:pPr>
              <w:rPr>
                <w:rFonts w:cstheme="minorHAnsi"/>
              </w:rPr>
            </w:pPr>
          </w:p>
          <w:p w14:paraId="000A5044" w14:textId="77777777" w:rsidR="0006228A" w:rsidRDefault="0006228A" w:rsidP="002F01BB">
            <w:pPr>
              <w:rPr>
                <w:rFonts w:cstheme="minorHAnsi"/>
              </w:rPr>
            </w:pPr>
            <w:r>
              <w:rPr>
                <w:rFonts w:cstheme="minorHAnsi"/>
              </w:rPr>
              <w:t>I can write a summary of my findings.</w:t>
            </w:r>
          </w:p>
          <w:p w14:paraId="2EE3A92F" w14:textId="77777777" w:rsidR="0006228A" w:rsidRDefault="0006228A" w:rsidP="002F01BB">
            <w:pPr>
              <w:rPr>
                <w:rFonts w:cstheme="minorHAnsi"/>
              </w:rPr>
            </w:pPr>
          </w:p>
          <w:p w14:paraId="47590B19" w14:textId="0FD381A6" w:rsidR="0006228A" w:rsidRPr="002D02E5" w:rsidRDefault="0006228A" w:rsidP="002F01BB">
            <w:pPr>
              <w:rPr>
                <w:rFonts w:cstheme="minorHAnsi"/>
              </w:rPr>
            </w:pPr>
            <w:r>
              <w:rPr>
                <w:rFonts w:cstheme="minorHAnsi"/>
              </w:rPr>
              <w:t>I can cite my sources.</w:t>
            </w:r>
          </w:p>
        </w:tc>
        <w:tc>
          <w:tcPr>
            <w:tcW w:w="4477" w:type="dxa"/>
          </w:tcPr>
          <w:p w14:paraId="199C3B7B" w14:textId="4252D831" w:rsidR="002F01BB" w:rsidRDefault="001D7568" w:rsidP="002F01BB">
            <w:pPr>
              <w:rPr>
                <w:rFonts w:cstheme="minorHAnsi"/>
              </w:rPr>
            </w:pPr>
            <w:r>
              <w:rPr>
                <w:rFonts w:cstheme="minorHAnsi"/>
              </w:rPr>
              <w:t xml:space="preserve">You have the power to make positive choices about </w:t>
            </w:r>
            <w:r w:rsidR="00327231">
              <w:rPr>
                <w:rFonts w:cstheme="minorHAnsi"/>
              </w:rPr>
              <w:t>your</w:t>
            </w:r>
            <w:r>
              <w:rPr>
                <w:rFonts w:cstheme="minorHAnsi"/>
              </w:rPr>
              <w:t xml:space="preserve"> own behavior and social interactions. Look back at lines 55-56 of the poem “Gift-Wrapped Fathers”. </w:t>
            </w:r>
          </w:p>
          <w:p w14:paraId="6F6DAFEB" w14:textId="77777777" w:rsidR="001D7568" w:rsidRDefault="001D7568" w:rsidP="002F01BB">
            <w:pPr>
              <w:rPr>
                <w:rFonts w:cstheme="minorHAnsi"/>
              </w:rPr>
            </w:pPr>
            <w:r>
              <w:rPr>
                <w:rFonts w:cstheme="minorHAnsi"/>
              </w:rPr>
              <w:t>-What does the father do to “not be the bad guy”?</w:t>
            </w:r>
          </w:p>
          <w:p w14:paraId="739FBD2B" w14:textId="19F6EC7E" w:rsidR="001D7568" w:rsidRPr="00356066" w:rsidRDefault="001D7568" w:rsidP="002F01BB">
            <w:pPr>
              <w:rPr>
                <w:rFonts w:cstheme="minorHAnsi"/>
              </w:rPr>
            </w:pPr>
            <w:r>
              <w:rPr>
                <w:rFonts w:cstheme="minorHAnsi"/>
              </w:rPr>
              <w:t>-How do you make responsible decisions in your life? (How do you evaluate the consequences of your choices? How do you evaluate the ways your decisions may affect your own well-being? How do you evaluate the ways your decisions may affect the well-being of others?)</w:t>
            </w:r>
          </w:p>
        </w:tc>
        <w:tc>
          <w:tcPr>
            <w:tcW w:w="1568" w:type="dxa"/>
          </w:tcPr>
          <w:p w14:paraId="36E940BC" w14:textId="77777777" w:rsidR="002F01BB" w:rsidRDefault="00FC17F1" w:rsidP="002F01BB">
            <w:pPr>
              <w:rPr>
                <w:rFonts w:cstheme="minorHAnsi"/>
              </w:rPr>
            </w:pPr>
            <w:r>
              <w:rPr>
                <w:rFonts w:cstheme="minorHAnsi"/>
              </w:rPr>
              <w:t>How do you do research?</w:t>
            </w:r>
          </w:p>
          <w:p w14:paraId="3E0B8FD4" w14:textId="5B7F6B23" w:rsidR="003C600B" w:rsidRPr="0010128F" w:rsidRDefault="003C600B" w:rsidP="002F01BB">
            <w:pPr>
              <w:rPr>
                <w:rFonts w:cstheme="minorHAnsi"/>
              </w:rPr>
            </w:pPr>
            <w:hyperlink r:id="rId14" w:history="1">
              <w:r w:rsidRPr="00285D1C">
                <w:rPr>
                  <w:rStyle w:val="Hyperlink"/>
                  <w:rFonts w:cstheme="minorHAnsi"/>
                </w:rPr>
                <w:t>https://www.youtube.com/watch?v=eSL4FGsa6Ng</w:t>
              </w:r>
            </w:hyperlink>
            <w:r>
              <w:rPr>
                <w:rFonts w:cstheme="minorHAnsi"/>
              </w:rPr>
              <w:t xml:space="preserve"> </w:t>
            </w:r>
          </w:p>
        </w:tc>
        <w:tc>
          <w:tcPr>
            <w:tcW w:w="1524" w:type="dxa"/>
            <w:shd w:val="clear" w:color="auto" w:fill="000000" w:themeFill="text1"/>
          </w:tcPr>
          <w:p w14:paraId="5C99985F" w14:textId="31DE8DD5" w:rsidR="002F01BB" w:rsidRPr="002D02E5" w:rsidRDefault="002F01BB" w:rsidP="002F01BB">
            <w:pPr>
              <w:rPr>
                <w:rFonts w:cstheme="minorHAnsi"/>
              </w:rPr>
            </w:pPr>
          </w:p>
        </w:tc>
        <w:tc>
          <w:tcPr>
            <w:tcW w:w="1567" w:type="dxa"/>
            <w:shd w:val="clear" w:color="auto" w:fill="000000" w:themeFill="text1"/>
          </w:tcPr>
          <w:p w14:paraId="0B7764FC" w14:textId="41F3E8DD" w:rsidR="002F01BB" w:rsidRPr="002D02E5" w:rsidRDefault="002F01BB" w:rsidP="002F01BB">
            <w:pPr>
              <w:rPr>
                <w:rFonts w:cstheme="minorHAnsi"/>
              </w:rPr>
            </w:pPr>
          </w:p>
        </w:tc>
        <w:tc>
          <w:tcPr>
            <w:tcW w:w="1562" w:type="dxa"/>
          </w:tcPr>
          <w:p w14:paraId="3D370D21" w14:textId="0FFAF057" w:rsidR="002F01BB" w:rsidRDefault="001D7568" w:rsidP="002F01BB">
            <w:pPr>
              <w:rPr>
                <w:rFonts w:cstheme="minorHAnsi"/>
              </w:rPr>
            </w:pPr>
            <w:r>
              <w:rPr>
                <w:rFonts w:cstheme="minorHAnsi"/>
              </w:rPr>
              <w:t xml:space="preserve">Do research on the prison reform movement in the United States and around the world. Choose one innovation-for example, programs that pair </w:t>
            </w:r>
            <w:r w:rsidR="00FC17F1">
              <w:rPr>
                <w:rFonts w:cstheme="minorHAnsi"/>
              </w:rPr>
              <w:t>inmates</w:t>
            </w:r>
            <w:r>
              <w:rPr>
                <w:rFonts w:cstheme="minorHAnsi"/>
              </w:rPr>
              <w:t xml:space="preserve"> with animals, or that teach barista skills for post-prison work in coffee shops. Summarize your findings in a multimedia presentation to share with the prison’s board of directors (or your classmates). </w:t>
            </w:r>
          </w:p>
          <w:p w14:paraId="254DB2D7" w14:textId="77777777" w:rsidR="001D7568" w:rsidRDefault="001D7568" w:rsidP="002F01BB">
            <w:pPr>
              <w:rPr>
                <w:rFonts w:cstheme="minorHAnsi"/>
              </w:rPr>
            </w:pPr>
            <w:r>
              <w:rPr>
                <w:rFonts w:cstheme="minorHAnsi"/>
              </w:rPr>
              <w:t>*describe the program and where it has been tested.</w:t>
            </w:r>
          </w:p>
          <w:p w14:paraId="5A09AFEE" w14:textId="77777777" w:rsidR="001D7568" w:rsidRDefault="001D7568" w:rsidP="002F01BB">
            <w:pPr>
              <w:rPr>
                <w:rFonts w:cstheme="minorHAnsi"/>
              </w:rPr>
            </w:pPr>
            <w:r>
              <w:rPr>
                <w:rFonts w:cstheme="minorHAnsi"/>
              </w:rPr>
              <w:lastRenderedPageBreak/>
              <w:t>*report results: In what ways has the program been a success? Are changes planned?</w:t>
            </w:r>
          </w:p>
          <w:p w14:paraId="04DBA177" w14:textId="77777777" w:rsidR="001D7568" w:rsidRDefault="001D7568" w:rsidP="002F01BB">
            <w:pPr>
              <w:rPr>
                <w:rFonts w:cstheme="minorHAnsi"/>
              </w:rPr>
            </w:pPr>
            <w:r>
              <w:rPr>
                <w:rFonts w:cstheme="minorHAnsi"/>
              </w:rPr>
              <w:t>*Present charts and statistics if you have them, along with photos of inmate participants.</w:t>
            </w:r>
          </w:p>
          <w:p w14:paraId="7E69BD4F" w14:textId="3A65B08B" w:rsidR="001D7568" w:rsidRPr="008E186D" w:rsidRDefault="001D7568" w:rsidP="002F01BB">
            <w:pPr>
              <w:rPr>
                <w:rFonts w:cstheme="minorHAnsi"/>
              </w:rPr>
            </w:pPr>
            <w:r>
              <w:rPr>
                <w:rFonts w:cstheme="minorHAnsi"/>
              </w:rPr>
              <w:t>*Like a good researcher, cite your sources.</w:t>
            </w:r>
          </w:p>
        </w:tc>
        <w:tc>
          <w:tcPr>
            <w:tcW w:w="1254" w:type="dxa"/>
          </w:tcPr>
          <w:p w14:paraId="39906E85" w14:textId="3C74D3A2" w:rsidR="002F01BB" w:rsidRPr="002D02E5" w:rsidRDefault="00544C66" w:rsidP="002F01BB">
            <w:pPr>
              <w:rPr>
                <w:rFonts w:cstheme="minorHAnsi"/>
              </w:rPr>
            </w:pPr>
            <w:r>
              <w:rPr>
                <w:rFonts w:cstheme="minorHAnsi"/>
              </w:rPr>
              <w:lastRenderedPageBreak/>
              <w:t>What program have you decided to research?</w:t>
            </w:r>
          </w:p>
        </w:tc>
      </w:tr>
      <w:tr w:rsidR="0024015B" w:rsidRPr="002D02E5" w14:paraId="564B18BB" w14:textId="77777777" w:rsidTr="0006228A">
        <w:trPr>
          <w:cantSplit/>
          <w:trHeight w:val="979"/>
        </w:trPr>
        <w:tc>
          <w:tcPr>
            <w:tcW w:w="801" w:type="dxa"/>
            <w:textDirection w:val="btLr"/>
            <w:vAlign w:val="center"/>
          </w:tcPr>
          <w:p w14:paraId="37426D7C" w14:textId="1B4E7C81" w:rsidR="00FC17F1" w:rsidRPr="00C423AB" w:rsidRDefault="00FC17F1" w:rsidP="00FC17F1">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08" w:type="dxa"/>
          </w:tcPr>
          <w:p w14:paraId="30EC0129" w14:textId="77777777" w:rsidR="00113C06" w:rsidRDefault="00113C06" w:rsidP="00113C06">
            <w:pPr>
              <w:rPr>
                <w:rFonts w:cstheme="minorHAnsi"/>
              </w:rPr>
            </w:pPr>
            <w:r>
              <w:rPr>
                <w:rFonts w:cstheme="minorHAnsi"/>
              </w:rPr>
              <w:t>I am learning how to do research.</w:t>
            </w:r>
          </w:p>
          <w:p w14:paraId="68F55C7B" w14:textId="77777777" w:rsidR="00113C06" w:rsidRDefault="00113C06" w:rsidP="00113C06">
            <w:pPr>
              <w:rPr>
                <w:rFonts w:cstheme="minorHAnsi"/>
              </w:rPr>
            </w:pPr>
          </w:p>
          <w:p w14:paraId="27E9CBAD" w14:textId="77777777" w:rsidR="00113C06" w:rsidRDefault="00113C06" w:rsidP="00113C06">
            <w:pPr>
              <w:rPr>
                <w:rFonts w:cstheme="minorHAnsi"/>
              </w:rPr>
            </w:pPr>
            <w:r>
              <w:rPr>
                <w:rFonts w:cstheme="minorHAnsi"/>
              </w:rPr>
              <w:t>I can find information on prison reform programs.</w:t>
            </w:r>
          </w:p>
          <w:p w14:paraId="4F378264" w14:textId="77777777" w:rsidR="00113C06" w:rsidRDefault="00113C06" w:rsidP="00113C06">
            <w:pPr>
              <w:rPr>
                <w:rFonts w:cstheme="minorHAnsi"/>
              </w:rPr>
            </w:pPr>
          </w:p>
          <w:p w14:paraId="1F92084D" w14:textId="77777777" w:rsidR="00113C06" w:rsidRDefault="00113C06" w:rsidP="00113C06">
            <w:pPr>
              <w:rPr>
                <w:rFonts w:cstheme="minorHAnsi"/>
              </w:rPr>
            </w:pPr>
            <w:r>
              <w:rPr>
                <w:rFonts w:cstheme="minorHAnsi"/>
              </w:rPr>
              <w:t>I can write a summar</w:t>
            </w:r>
            <w:r>
              <w:rPr>
                <w:rFonts w:cstheme="minorHAnsi"/>
              </w:rPr>
              <w:lastRenderedPageBreak/>
              <w:t>y of my findings.</w:t>
            </w:r>
          </w:p>
          <w:p w14:paraId="405540DF" w14:textId="77777777" w:rsidR="00113C06" w:rsidRDefault="00113C06" w:rsidP="00113C06">
            <w:pPr>
              <w:rPr>
                <w:rFonts w:cstheme="minorHAnsi"/>
              </w:rPr>
            </w:pPr>
          </w:p>
          <w:p w14:paraId="7E0EF547" w14:textId="21A68F1E" w:rsidR="00FC17F1" w:rsidRPr="00FD23BB" w:rsidRDefault="00113C06" w:rsidP="00113C06">
            <w:pPr>
              <w:rPr>
                <w:rFonts w:cstheme="minorHAnsi"/>
                <w:b/>
                <w:bCs/>
                <w:sz w:val="18"/>
                <w:szCs w:val="18"/>
              </w:rPr>
            </w:pPr>
            <w:r>
              <w:rPr>
                <w:rFonts w:cstheme="minorHAnsi"/>
              </w:rPr>
              <w:t>I can cite my sources.</w:t>
            </w:r>
          </w:p>
        </w:tc>
        <w:tc>
          <w:tcPr>
            <w:tcW w:w="4477" w:type="dxa"/>
          </w:tcPr>
          <w:p w14:paraId="644F504F" w14:textId="77777777" w:rsidR="00FC17F1" w:rsidRDefault="00280BD7" w:rsidP="00FC17F1">
            <w:pPr>
              <w:rPr>
                <w:rFonts w:cstheme="minorHAnsi"/>
              </w:rPr>
            </w:pPr>
            <w:r>
              <w:rPr>
                <w:rFonts w:cstheme="minorHAnsi"/>
              </w:rPr>
              <w:lastRenderedPageBreak/>
              <w:t>Imagine you are the imprisoned father writing a letter to your son, who is now a teenager. What do you want and need to say to him?</w:t>
            </w:r>
          </w:p>
          <w:p w14:paraId="27D0A762" w14:textId="77777777" w:rsidR="00280BD7" w:rsidRDefault="00280BD7" w:rsidP="00FC17F1">
            <w:pPr>
              <w:rPr>
                <w:rFonts w:cstheme="minorHAnsi"/>
              </w:rPr>
            </w:pPr>
            <w:r>
              <w:rPr>
                <w:rFonts w:cstheme="minorHAnsi"/>
              </w:rPr>
              <w:t>Use figurative language: simile, metaphor, personification, etc.</w:t>
            </w:r>
          </w:p>
          <w:p w14:paraId="345B4FE4" w14:textId="77777777" w:rsidR="00280BD7" w:rsidRDefault="00280BD7" w:rsidP="00FC17F1">
            <w:pPr>
              <w:rPr>
                <w:rFonts w:cstheme="minorHAnsi"/>
              </w:rPr>
            </w:pPr>
            <w:r>
              <w:rPr>
                <w:rFonts w:cstheme="minorHAnsi"/>
              </w:rPr>
              <w:t>Possible topics: the challenges and disappointments of fatherhood behind bars, lessons learned in prison, hopes for the future, expectations for your son</w:t>
            </w:r>
          </w:p>
          <w:p w14:paraId="1A69A2A1" w14:textId="5AA05F66" w:rsidR="00280BD7" w:rsidRPr="00866081" w:rsidRDefault="00280BD7" w:rsidP="00FC17F1">
            <w:pPr>
              <w:rPr>
                <w:rFonts w:cstheme="minorHAnsi"/>
              </w:rPr>
            </w:pPr>
            <w:r>
              <w:rPr>
                <w:rFonts w:cstheme="minorHAnsi"/>
              </w:rPr>
              <w:t>Think about the tone you want your letter to convey, and its overall message.</w:t>
            </w:r>
          </w:p>
        </w:tc>
        <w:tc>
          <w:tcPr>
            <w:tcW w:w="1568" w:type="dxa"/>
            <w:shd w:val="clear" w:color="auto" w:fill="FFFFFF" w:themeFill="background1"/>
          </w:tcPr>
          <w:p w14:paraId="68C00B6A" w14:textId="77777777" w:rsidR="00FC17F1" w:rsidRDefault="0006228A" w:rsidP="00FC17F1">
            <w:pPr>
              <w:rPr>
                <w:rFonts w:cstheme="minorHAnsi"/>
              </w:rPr>
            </w:pPr>
            <w:r>
              <w:rPr>
                <w:rFonts w:cstheme="minorHAnsi"/>
              </w:rPr>
              <w:t>How to cite sources</w:t>
            </w:r>
          </w:p>
          <w:p w14:paraId="08A92DAA" w14:textId="77777777" w:rsidR="002E7C20" w:rsidRDefault="002E7C20" w:rsidP="00FC17F1">
            <w:pPr>
              <w:rPr>
                <w:rFonts w:cstheme="minorHAnsi"/>
              </w:rPr>
            </w:pPr>
            <w:hyperlink r:id="rId15" w:history="1">
              <w:r w:rsidRPr="00285D1C">
                <w:rPr>
                  <w:rStyle w:val="Hyperlink"/>
                  <w:rFonts w:cstheme="minorHAnsi"/>
                </w:rPr>
                <w:t>https://www.youtube.com/watch?v=jzlexLa5ZHQ</w:t>
              </w:r>
            </w:hyperlink>
            <w:r>
              <w:rPr>
                <w:rFonts w:cstheme="minorHAnsi"/>
              </w:rPr>
              <w:t xml:space="preserve"> </w:t>
            </w:r>
          </w:p>
          <w:p w14:paraId="6B1251FC" w14:textId="77777777" w:rsidR="0024015B" w:rsidRDefault="0024015B" w:rsidP="00FC17F1">
            <w:pPr>
              <w:rPr>
                <w:rFonts w:cstheme="minorHAnsi"/>
              </w:rPr>
            </w:pPr>
          </w:p>
          <w:p w14:paraId="103063B1" w14:textId="77777777" w:rsidR="0024015B" w:rsidRDefault="0024015B" w:rsidP="00FC17F1">
            <w:pPr>
              <w:rPr>
                <w:rFonts w:cstheme="minorHAnsi"/>
              </w:rPr>
            </w:pPr>
            <w:hyperlink r:id="rId16" w:history="1">
              <w:r w:rsidRPr="00285D1C">
                <w:rPr>
                  <w:rStyle w:val="Hyperlink"/>
                  <w:rFonts w:cstheme="minorHAnsi"/>
                </w:rPr>
                <w:t>https://www.citationmachine.net/</w:t>
              </w:r>
            </w:hyperlink>
            <w:r>
              <w:rPr>
                <w:rFonts w:cstheme="minorHAnsi"/>
              </w:rPr>
              <w:t xml:space="preserve"> </w:t>
            </w:r>
          </w:p>
          <w:p w14:paraId="1EE4AD17" w14:textId="73D0B87C" w:rsidR="0024015B" w:rsidRPr="002D02E5" w:rsidRDefault="000F41FF" w:rsidP="00FC17F1">
            <w:pPr>
              <w:rPr>
                <w:rFonts w:cstheme="minorHAnsi"/>
              </w:rPr>
            </w:pPr>
            <w:hyperlink r:id="rId17" w:history="1">
              <w:r w:rsidRPr="00285D1C">
                <w:rPr>
                  <w:rStyle w:val="Hyperlink"/>
                  <w:rFonts w:cstheme="minorHAnsi"/>
                </w:rPr>
                <w:t>https://www.mybib.com</w:t>
              </w:r>
            </w:hyperlink>
            <w:r w:rsidR="001B7305">
              <w:rPr>
                <w:rFonts w:cstheme="minorHAnsi"/>
              </w:rPr>
              <w:t xml:space="preserve"> </w:t>
            </w:r>
            <w:r w:rsidR="0024015B">
              <w:rPr>
                <w:rFonts w:cstheme="minorHAnsi"/>
              </w:rPr>
              <w:t xml:space="preserve"> </w:t>
            </w:r>
          </w:p>
        </w:tc>
        <w:tc>
          <w:tcPr>
            <w:tcW w:w="1524" w:type="dxa"/>
            <w:shd w:val="clear" w:color="auto" w:fill="000000" w:themeFill="text1"/>
          </w:tcPr>
          <w:p w14:paraId="45D10E6B" w14:textId="08326FB3" w:rsidR="00FC17F1" w:rsidRPr="002D02E5" w:rsidRDefault="00FC17F1" w:rsidP="00FC17F1">
            <w:pPr>
              <w:rPr>
                <w:rFonts w:cstheme="minorHAnsi"/>
              </w:rPr>
            </w:pPr>
          </w:p>
        </w:tc>
        <w:tc>
          <w:tcPr>
            <w:tcW w:w="1567" w:type="dxa"/>
            <w:shd w:val="clear" w:color="auto" w:fill="000000" w:themeFill="text1"/>
          </w:tcPr>
          <w:p w14:paraId="0022E828" w14:textId="11F3CCEC" w:rsidR="00FC17F1" w:rsidRPr="00586B1C" w:rsidRDefault="00FC17F1" w:rsidP="00FC17F1">
            <w:pPr>
              <w:rPr>
                <w:rFonts w:cstheme="minorHAnsi"/>
                <w:sz w:val="18"/>
                <w:szCs w:val="18"/>
              </w:rPr>
            </w:pPr>
          </w:p>
        </w:tc>
        <w:tc>
          <w:tcPr>
            <w:tcW w:w="1562" w:type="dxa"/>
            <w:shd w:val="clear" w:color="auto" w:fill="FFFFFF" w:themeFill="background1"/>
          </w:tcPr>
          <w:p w14:paraId="42D00548" w14:textId="77777777" w:rsidR="00FC17F1" w:rsidRDefault="00FC17F1" w:rsidP="00FC17F1">
            <w:pPr>
              <w:rPr>
                <w:rFonts w:cstheme="minorHAnsi"/>
              </w:rPr>
            </w:pPr>
            <w:r>
              <w:rPr>
                <w:rFonts w:cstheme="minorHAnsi"/>
              </w:rPr>
              <w:t xml:space="preserve">Do research on the prison reform movement in the United States and around the world. Choose one innovation-for example, programs that pair inmates with animals, or that teach barista skills for post-prison work in coffee shops. Summarize your findings in a multimedia </w:t>
            </w:r>
            <w:r>
              <w:rPr>
                <w:rFonts w:cstheme="minorHAnsi"/>
              </w:rPr>
              <w:lastRenderedPageBreak/>
              <w:t xml:space="preserve">presentation to share with the prison’s board of directors (or your classmates). </w:t>
            </w:r>
          </w:p>
          <w:p w14:paraId="416782C8" w14:textId="77777777" w:rsidR="00FC17F1" w:rsidRDefault="00FC17F1" w:rsidP="00FC17F1">
            <w:pPr>
              <w:rPr>
                <w:rFonts w:cstheme="minorHAnsi"/>
              </w:rPr>
            </w:pPr>
            <w:r>
              <w:rPr>
                <w:rFonts w:cstheme="minorHAnsi"/>
              </w:rPr>
              <w:t>*describe the program and where it has been tested.</w:t>
            </w:r>
          </w:p>
          <w:p w14:paraId="3B111483" w14:textId="77777777" w:rsidR="00FC17F1" w:rsidRDefault="00FC17F1" w:rsidP="00FC17F1">
            <w:pPr>
              <w:rPr>
                <w:rFonts w:cstheme="minorHAnsi"/>
              </w:rPr>
            </w:pPr>
            <w:r>
              <w:rPr>
                <w:rFonts w:cstheme="minorHAnsi"/>
              </w:rPr>
              <w:t>*report results: In what ways has the program been a success? Are changes planned?</w:t>
            </w:r>
          </w:p>
          <w:p w14:paraId="194CC7F9" w14:textId="77777777" w:rsidR="00FC17F1" w:rsidRDefault="00FC17F1" w:rsidP="00FC17F1">
            <w:pPr>
              <w:rPr>
                <w:rFonts w:cstheme="minorHAnsi"/>
              </w:rPr>
            </w:pPr>
            <w:r>
              <w:rPr>
                <w:rFonts w:cstheme="minorHAnsi"/>
              </w:rPr>
              <w:t>*Present charts and statistics if you have them, along with photos of inmate participants.</w:t>
            </w:r>
          </w:p>
          <w:p w14:paraId="5630EC5E" w14:textId="31A061E4" w:rsidR="00FC17F1" w:rsidRPr="00FC4B9E" w:rsidRDefault="00FC17F1" w:rsidP="00FC17F1">
            <w:pPr>
              <w:rPr>
                <w:rFonts w:cstheme="minorHAnsi"/>
              </w:rPr>
            </w:pPr>
            <w:r>
              <w:rPr>
                <w:rFonts w:cstheme="minorHAnsi"/>
              </w:rPr>
              <w:t>*Like a good researcher, cite your sources.</w:t>
            </w:r>
          </w:p>
        </w:tc>
        <w:tc>
          <w:tcPr>
            <w:tcW w:w="1254" w:type="dxa"/>
          </w:tcPr>
          <w:p w14:paraId="2418E5D0" w14:textId="77777777" w:rsidR="00FC17F1" w:rsidRDefault="00E94FA2" w:rsidP="00FC17F1">
            <w:pPr>
              <w:rPr>
                <w:rFonts w:cstheme="minorHAnsi"/>
                <w:sz w:val="18"/>
                <w:szCs w:val="18"/>
              </w:rPr>
            </w:pPr>
            <w:r>
              <w:rPr>
                <w:rFonts w:cstheme="minorHAnsi"/>
                <w:sz w:val="18"/>
                <w:szCs w:val="18"/>
              </w:rPr>
              <w:lastRenderedPageBreak/>
              <w:t>Use one of the following vocabulary words to write a simile, metaphor, or personification.</w:t>
            </w:r>
          </w:p>
          <w:p w14:paraId="2DE8C7F0" w14:textId="7AE37F5A" w:rsidR="00E94FA2" w:rsidRPr="00B47A5F" w:rsidRDefault="00E94FA2" w:rsidP="00FC17F1">
            <w:pPr>
              <w:rPr>
                <w:rFonts w:cstheme="minorHAnsi"/>
                <w:sz w:val="18"/>
                <w:szCs w:val="18"/>
              </w:rPr>
            </w:pPr>
            <w:r>
              <w:rPr>
                <w:rFonts w:cstheme="minorHAnsi"/>
                <w:sz w:val="18"/>
                <w:szCs w:val="18"/>
              </w:rPr>
              <w:t>Vocab words: capacity, confer, emerge, generate, trace</w:t>
            </w:r>
          </w:p>
        </w:tc>
      </w:tr>
      <w:tr w:rsidR="001B7305" w:rsidRPr="002D02E5" w14:paraId="2A78BB25" w14:textId="77777777" w:rsidTr="0006228A">
        <w:trPr>
          <w:cantSplit/>
          <w:trHeight w:val="1249"/>
        </w:trPr>
        <w:tc>
          <w:tcPr>
            <w:tcW w:w="801" w:type="dxa"/>
            <w:textDirection w:val="btLr"/>
            <w:vAlign w:val="center"/>
          </w:tcPr>
          <w:p w14:paraId="1A008FE8" w14:textId="2D0B1C6F" w:rsidR="00FC17F1" w:rsidRPr="00C423AB" w:rsidRDefault="00FC17F1" w:rsidP="00FC17F1">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Wednesday</w:t>
            </w:r>
          </w:p>
        </w:tc>
        <w:tc>
          <w:tcPr>
            <w:tcW w:w="1508" w:type="dxa"/>
          </w:tcPr>
          <w:p w14:paraId="7024F949" w14:textId="77777777" w:rsidR="00FC17F1" w:rsidRDefault="000F41FF" w:rsidP="00FC17F1">
            <w:pPr>
              <w:rPr>
                <w:rFonts w:cstheme="minorHAnsi"/>
              </w:rPr>
            </w:pPr>
            <w:r>
              <w:rPr>
                <w:rFonts w:cstheme="minorHAnsi"/>
              </w:rPr>
              <w:t>I am learning how to analyze word choice (diction) and style in a poem.</w:t>
            </w:r>
          </w:p>
          <w:p w14:paraId="1F46282B" w14:textId="77777777" w:rsidR="000F41FF" w:rsidRDefault="000F41FF" w:rsidP="00FC17F1">
            <w:pPr>
              <w:rPr>
                <w:rFonts w:cstheme="minorHAnsi"/>
              </w:rPr>
            </w:pPr>
          </w:p>
          <w:p w14:paraId="16F07B54" w14:textId="77777777" w:rsidR="000F41FF" w:rsidRDefault="000F41FF" w:rsidP="00FC17F1">
            <w:pPr>
              <w:rPr>
                <w:rFonts w:cstheme="minorHAnsi"/>
              </w:rPr>
            </w:pPr>
            <w:r>
              <w:rPr>
                <w:rFonts w:cstheme="minorHAnsi"/>
              </w:rPr>
              <w:t>I can explain the author’s word choice.</w:t>
            </w:r>
          </w:p>
          <w:p w14:paraId="089B45A5" w14:textId="77777777" w:rsidR="000F41FF" w:rsidRDefault="000F41FF" w:rsidP="00FC17F1">
            <w:pPr>
              <w:rPr>
                <w:rFonts w:cstheme="minorHAnsi"/>
              </w:rPr>
            </w:pPr>
          </w:p>
          <w:p w14:paraId="4BA88B9A" w14:textId="77624466" w:rsidR="000F41FF" w:rsidRPr="002D02E5" w:rsidRDefault="000F41FF" w:rsidP="00FC17F1">
            <w:pPr>
              <w:rPr>
                <w:rFonts w:cstheme="minorHAnsi"/>
              </w:rPr>
            </w:pPr>
            <w:r>
              <w:rPr>
                <w:rFonts w:cstheme="minorHAnsi"/>
              </w:rPr>
              <w:t>I can explain the author’s style choices.</w:t>
            </w:r>
          </w:p>
        </w:tc>
        <w:tc>
          <w:tcPr>
            <w:tcW w:w="4477" w:type="dxa"/>
          </w:tcPr>
          <w:p w14:paraId="32D69698" w14:textId="77777777" w:rsidR="00FC17F1" w:rsidRDefault="004200BE" w:rsidP="00FC17F1">
            <w:pPr>
              <w:rPr>
                <w:rFonts w:cstheme="minorHAnsi"/>
                <w:sz w:val="18"/>
                <w:szCs w:val="18"/>
              </w:rPr>
            </w:pPr>
            <w:r>
              <w:rPr>
                <w:rFonts w:cstheme="minorHAnsi"/>
                <w:noProof/>
                <w:sz w:val="18"/>
                <w:szCs w:val="18"/>
              </w:rPr>
              <w:drawing>
                <wp:inline distT="0" distB="0" distL="0" distR="0" wp14:anchorId="5CA01D84" wp14:editId="3B1EBC8A">
                  <wp:extent cx="3068414" cy="2072384"/>
                  <wp:effectExtent l="0" t="0" r="0" b="4445"/>
                  <wp:docPr id="940330473" name="Picture 1" descr="A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30473" name="Picture 1" descr="A text on a white background&#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82240" cy="2081722"/>
                          </a:xfrm>
                          <a:prstGeom prst="rect">
                            <a:avLst/>
                          </a:prstGeom>
                        </pic:spPr>
                      </pic:pic>
                    </a:graphicData>
                  </a:graphic>
                </wp:inline>
              </w:drawing>
            </w:r>
          </w:p>
          <w:p w14:paraId="74E2585B" w14:textId="77777777" w:rsidR="004200BE" w:rsidRDefault="004200BE" w:rsidP="00FC17F1">
            <w:pPr>
              <w:rPr>
                <w:rFonts w:cstheme="minorHAnsi"/>
                <w:sz w:val="18"/>
                <w:szCs w:val="18"/>
              </w:rPr>
            </w:pPr>
            <w:r>
              <w:rPr>
                <w:rFonts w:cstheme="minorHAnsi"/>
                <w:sz w:val="18"/>
                <w:szCs w:val="18"/>
              </w:rPr>
              <w:t>Booker T. Washington and W.E.B. Du Bois became adults after the Civil War had ended. At this time in U.S. history, all Black Americans were now free, but their rights were often severely limited; many were victims of discrimination and violence.</w:t>
            </w:r>
          </w:p>
          <w:p w14:paraId="7099AB9A" w14:textId="77777777" w:rsidR="004200BE" w:rsidRDefault="004200BE" w:rsidP="00FC17F1">
            <w:pPr>
              <w:rPr>
                <w:rFonts w:cstheme="minorHAnsi"/>
                <w:sz w:val="18"/>
                <w:szCs w:val="18"/>
              </w:rPr>
            </w:pPr>
          </w:p>
          <w:p w14:paraId="37F1D968" w14:textId="5F96FB24" w:rsidR="004200BE" w:rsidRPr="00356066" w:rsidRDefault="004200BE" w:rsidP="00FC17F1">
            <w:pPr>
              <w:rPr>
                <w:rFonts w:cstheme="minorHAnsi"/>
                <w:sz w:val="18"/>
                <w:szCs w:val="18"/>
              </w:rPr>
            </w:pPr>
            <w:r>
              <w:rPr>
                <w:rFonts w:cstheme="minorHAnsi"/>
                <w:sz w:val="18"/>
                <w:szCs w:val="18"/>
              </w:rPr>
              <w:t xml:space="preserve">Is freedom from oppression more likely to come from education and hard work, or through agitation and protest? </w:t>
            </w:r>
          </w:p>
        </w:tc>
        <w:tc>
          <w:tcPr>
            <w:tcW w:w="1568" w:type="dxa"/>
            <w:shd w:val="clear" w:color="auto" w:fill="000000" w:themeFill="text1"/>
          </w:tcPr>
          <w:p w14:paraId="1C006E23" w14:textId="45E3536B" w:rsidR="00FC17F1" w:rsidRPr="002D02E5" w:rsidRDefault="00FC17F1" w:rsidP="00FC17F1">
            <w:pPr>
              <w:rPr>
                <w:rFonts w:cstheme="minorHAnsi"/>
              </w:rPr>
            </w:pPr>
          </w:p>
        </w:tc>
        <w:tc>
          <w:tcPr>
            <w:tcW w:w="1524" w:type="dxa"/>
          </w:tcPr>
          <w:p w14:paraId="73650192" w14:textId="77777777" w:rsidR="00FC17F1" w:rsidRDefault="005C7651" w:rsidP="00FC17F1">
            <w:pPr>
              <w:rPr>
                <w:rFonts w:cstheme="minorHAnsi"/>
              </w:rPr>
            </w:pPr>
            <w:r>
              <w:rPr>
                <w:rFonts w:cstheme="minorHAnsi"/>
              </w:rPr>
              <w:t>Show How It’s Done:</w:t>
            </w:r>
          </w:p>
          <w:p w14:paraId="03644C5A" w14:textId="77777777" w:rsidR="005C7651" w:rsidRDefault="005C7651" w:rsidP="00FC17F1">
            <w:pPr>
              <w:rPr>
                <w:rFonts w:cstheme="minorHAnsi"/>
              </w:rPr>
            </w:pPr>
            <w:r>
              <w:rPr>
                <w:rFonts w:cstheme="minorHAnsi"/>
              </w:rPr>
              <w:t>Highlight “Mister Charlie” (line 4), “Miss Ann” (line 6), and “Charles and Miss” (line 11).</w:t>
            </w:r>
          </w:p>
          <w:p w14:paraId="578DEA5D" w14:textId="745EAB2F" w:rsidR="005C7651" w:rsidRPr="002D02E5" w:rsidRDefault="005C7651" w:rsidP="00FC17F1">
            <w:pPr>
              <w:rPr>
                <w:rFonts w:cstheme="minorHAnsi"/>
              </w:rPr>
            </w:pPr>
            <w:r>
              <w:rPr>
                <w:rFonts w:cstheme="minorHAnsi"/>
              </w:rPr>
              <w:t>How do these forms of address offer clues to the speaker’s tone, or attitude?</w:t>
            </w:r>
          </w:p>
        </w:tc>
        <w:tc>
          <w:tcPr>
            <w:tcW w:w="1567" w:type="dxa"/>
          </w:tcPr>
          <w:p w14:paraId="50DC2EFF" w14:textId="77777777" w:rsidR="00FC17F1" w:rsidRDefault="004200BE" w:rsidP="00FC17F1">
            <w:pPr>
              <w:rPr>
                <w:rFonts w:cstheme="minorHAnsi"/>
              </w:rPr>
            </w:pPr>
            <w:r>
              <w:rPr>
                <w:rFonts w:cstheme="minorHAnsi"/>
              </w:rPr>
              <w:t>Read: Booker T. and W.E.B. (pages 497-498)</w:t>
            </w:r>
          </w:p>
          <w:p w14:paraId="6EC51DC6" w14:textId="77777777" w:rsidR="00730B35" w:rsidRDefault="00730B35" w:rsidP="00FC17F1">
            <w:pPr>
              <w:rPr>
                <w:rFonts w:cstheme="minorHAnsi"/>
              </w:rPr>
            </w:pPr>
          </w:p>
          <w:p w14:paraId="7D310769" w14:textId="77777777" w:rsidR="00730B35" w:rsidRDefault="00730B35" w:rsidP="00FC17F1">
            <w:pPr>
              <w:rPr>
                <w:rFonts w:cstheme="minorHAnsi"/>
              </w:rPr>
            </w:pPr>
            <w:r>
              <w:rPr>
                <w:rFonts w:cstheme="minorHAnsi"/>
              </w:rPr>
              <w:t>Look at the following words that Booker T. uses in this poem to describe the attitudes and actions of people who share W.E.B.’s beliefs:</w:t>
            </w:r>
          </w:p>
          <w:p w14:paraId="7A64CDB8" w14:textId="47494882" w:rsidR="00730B35" w:rsidRPr="002D02E5" w:rsidRDefault="00730B35" w:rsidP="00FC17F1">
            <w:pPr>
              <w:rPr>
                <w:rFonts w:cstheme="minorHAnsi"/>
              </w:rPr>
            </w:pPr>
            <w:r>
              <w:rPr>
                <w:rFonts w:cstheme="minorHAnsi"/>
              </w:rPr>
              <w:t xml:space="preserve">“shout” (line 19), “vain” (line 20), “sleepless (line 20), and </w:t>
            </w:r>
            <w:r>
              <w:rPr>
                <w:rFonts w:cstheme="minorHAnsi"/>
              </w:rPr>
              <w:lastRenderedPageBreak/>
              <w:t>“uproar” (line 21)</w:t>
            </w:r>
          </w:p>
        </w:tc>
        <w:tc>
          <w:tcPr>
            <w:tcW w:w="1562" w:type="dxa"/>
            <w:shd w:val="clear" w:color="auto" w:fill="FFFFFF" w:themeFill="background1"/>
          </w:tcPr>
          <w:p w14:paraId="458F43FC" w14:textId="77777777" w:rsidR="00FC17F1" w:rsidRDefault="00BC5315" w:rsidP="00FC17F1">
            <w:pPr>
              <w:rPr>
                <w:rFonts w:cstheme="minorHAnsi"/>
              </w:rPr>
            </w:pPr>
            <w:r>
              <w:rPr>
                <w:rFonts w:cstheme="minorHAnsi"/>
              </w:rPr>
              <w:lastRenderedPageBreak/>
              <w:t>What does Booker T. think about the civil rights protestors?</w:t>
            </w:r>
          </w:p>
          <w:p w14:paraId="3BD2006C" w14:textId="77777777" w:rsidR="00BC5315" w:rsidRDefault="00BC5315" w:rsidP="00FC17F1">
            <w:pPr>
              <w:rPr>
                <w:rFonts w:cstheme="minorHAnsi"/>
              </w:rPr>
            </w:pPr>
            <w:r>
              <w:rPr>
                <w:rFonts w:cstheme="minorHAnsi"/>
              </w:rPr>
              <w:t>What does Booker T. think is the best way to a better future?</w:t>
            </w:r>
          </w:p>
          <w:p w14:paraId="0835072E" w14:textId="39F01E44" w:rsidR="00BC5315" w:rsidRPr="002D02E5" w:rsidRDefault="00BC5315" w:rsidP="00FC17F1">
            <w:pPr>
              <w:rPr>
                <w:rFonts w:cstheme="minorHAnsi"/>
              </w:rPr>
            </w:pPr>
            <w:r>
              <w:rPr>
                <w:rFonts w:cstheme="minorHAnsi"/>
              </w:rPr>
              <w:t>In your own words, explain what lines 31-32 mean.</w:t>
            </w:r>
          </w:p>
        </w:tc>
        <w:tc>
          <w:tcPr>
            <w:tcW w:w="1254" w:type="dxa"/>
          </w:tcPr>
          <w:p w14:paraId="30F0C82B" w14:textId="77777777" w:rsidR="00FC17F1" w:rsidRDefault="005C7651" w:rsidP="00FC17F1">
            <w:pPr>
              <w:rPr>
                <w:rFonts w:cstheme="minorHAnsi"/>
                <w:sz w:val="18"/>
                <w:szCs w:val="18"/>
              </w:rPr>
            </w:pPr>
            <w:r>
              <w:rPr>
                <w:rFonts w:cstheme="minorHAnsi"/>
                <w:sz w:val="18"/>
                <w:szCs w:val="18"/>
              </w:rPr>
              <w:t>Style refers to how a writer expresses ideas, such as by word choice, line length, and punctuation.</w:t>
            </w:r>
          </w:p>
          <w:p w14:paraId="35C15582" w14:textId="77777777" w:rsidR="005C7651" w:rsidRDefault="005C7651" w:rsidP="00FC17F1">
            <w:pPr>
              <w:rPr>
                <w:rFonts w:cstheme="minorHAnsi"/>
                <w:sz w:val="18"/>
                <w:szCs w:val="18"/>
              </w:rPr>
            </w:pPr>
          </w:p>
          <w:p w14:paraId="75612296" w14:textId="466A573B" w:rsidR="005C7651" w:rsidRPr="000D7EEB" w:rsidRDefault="005C7651" w:rsidP="00FC17F1">
            <w:pPr>
              <w:rPr>
                <w:rFonts w:cstheme="minorHAnsi"/>
                <w:sz w:val="18"/>
                <w:szCs w:val="18"/>
              </w:rPr>
            </w:pPr>
            <w:r>
              <w:rPr>
                <w:rFonts w:cstheme="minorHAnsi"/>
                <w:sz w:val="18"/>
                <w:szCs w:val="18"/>
              </w:rPr>
              <w:t>In lines 33-35, point out the dash and change in line lengths. What tone, or attitude, do these style elements create?</w:t>
            </w:r>
          </w:p>
        </w:tc>
      </w:tr>
      <w:tr w:rsidR="001B7305" w:rsidRPr="002D02E5" w14:paraId="2FF05BFF" w14:textId="77777777" w:rsidTr="00BB1279">
        <w:trPr>
          <w:cantSplit/>
          <w:trHeight w:val="1069"/>
        </w:trPr>
        <w:tc>
          <w:tcPr>
            <w:tcW w:w="801" w:type="dxa"/>
            <w:textDirection w:val="btLr"/>
            <w:vAlign w:val="center"/>
          </w:tcPr>
          <w:p w14:paraId="74B04E95" w14:textId="1E4E9150" w:rsidR="00FC17F1" w:rsidRPr="00C423AB" w:rsidRDefault="00FC17F1" w:rsidP="00FC17F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8" w:type="dxa"/>
          </w:tcPr>
          <w:p w14:paraId="462FCDFA" w14:textId="77777777" w:rsidR="00FC17F1" w:rsidRDefault="00927EB5" w:rsidP="00FC17F1">
            <w:pPr>
              <w:rPr>
                <w:rFonts w:cstheme="minorHAnsi"/>
              </w:rPr>
            </w:pPr>
            <w:r>
              <w:rPr>
                <w:rFonts w:cstheme="minorHAnsi"/>
              </w:rPr>
              <w:t>I am learning how to write a paragraph using textual evidence.</w:t>
            </w:r>
          </w:p>
          <w:p w14:paraId="4E9859C5" w14:textId="77777777" w:rsidR="00927EB5" w:rsidRDefault="00927EB5" w:rsidP="00FC17F1">
            <w:pPr>
              <w:rPr>
                <w:rFonts w:cstheme="minorHAnsi"/>
                <w:b/>
                <w:bCs/>
                <w:sz w:val="18"/>
                <w:szCs w:val="18"/>
              </w:rPr>
            </w:pPr>
          </w:p>
          <w:p w14:paraId="599FD7A3" w14:textId="77777777" w:rsidR="00927EB5" w:rsidRPr="00927EB5" w:rsidRDefault="00927EB5" w:rsidP="00FC17F1">
            <w:pPr>
              <w:rPr>
                <w:rFonts w:cstheme="minorHAnsi"/>
              </w:rPr>
            </w:pPr>
            <w:r w:rsidRPr="00927EB5">
              <w:rPr>
                <w:rFonts w:cstheme="minorHAnsi"/>
              </w:rPr>
              <w:t>I can find relevant evidence to support my opinion.</w:t>
            </w:r>
          </w:p>
          <w:p w14:paraId="4A6FA3EF" w14:textId="77777777" w:rsidR="00927EB5" w:rsidRPr="00927EB5" w:rsidRDefault="00927EB5" w:rsidP="00FC17F1">
            <w:pPr>
              <w:rPr>
                <w:rFonts w:cstheme="minorHAnsi"/>
              </w:rPr>
            </w:pPr>
          </w:p>
          <w:p w14:paraId="27FEF938" w14:textId="58BC2F84" w:rsidR="00927EB5" w:rsidRPr="00A85066" w:rsidRDefault="00927EB5" w:rsidP="00FC17F1">
            <w:pPr>
              <w:rPr>
                <w:rFonts w:cstheme="minorHAnsi"/>
                <w:b/>
                <w:bCs/>
                <w:sz w:val="18"/>
                <w:szCs w:val="18"/>
              </w:rPr>
            </w:pPr>
            <w:r w:rsidRPr="00927EB5">
              <w:rPr>
                <w:rFonts w:cstheme="minorHAnsi"/>
              </w:rPr>
              <w:t>I can explain my opinion in complete sentences.</w:t>
            </w:r>
            <w:r w:rsidRPr="00927EB5">
              <w:rPr>
                <w:rFonts w:cstheme="minorHAnsi"/>
                <w:b/>
                <w:bCs/>
              </w:rPr>
              <w:t xml:space="preserve"> </w:t>
            </w:r>
          </w:p>
        </w:tc>
        <w:tc>
          <w:tcPr>
            <w:tcW w:w="4477" w:type="dxa"/>
          </w:tcPr>
          <w:p w14:paraId="2BCBFE37" w14:textId="77777777" w:rsidR="00FC17F1" w:rsidRDefault="005C7651" w:rsidP="00FC17F1">
            <w:pPr>
              <w:rPr>
                <w:rFonts w:cstheme="minorHAnsi"/>
                <w:sz w:val="18"/>
                <w:szCs w:val="18"/>
              </w:rPr>
            </w:pPr>
            <w:r>
              <w:rPr>
                <w:rFonts w:cstheme="minorHAnsi"/>
                <w:sz w:val="18"/>
                <w:szCs w:val="18"/>
              </w:rPr>
              <w:t>Look at lines 17-30.</w:t>
            </w:r>
          </w:p>
          <w:p w14:paraId="61274EBE" w14:textId="22DB24FB" w:rsidR="005C7651" w:rsidRPr="00AD5CBA" w:rsidRDefault="005C7651" w:rsidP="00FC17F1">
            <w:pPr>
              <w:rPr>
                <w:rFonts w:cstheme="minorHAnsi"/>
                <w:sz w:val="18"/>
                <w:szCs w:val="18"/>
              </w:rPr>
            </w:pPr>
            <w:r>
              <w:rPr>
                <w:rFonts w:cstheme="minorHAnsi"/>
                <w:sz w:val="18"/>
                <w:szCs w:val="18"/>
              </w:rPr>
              <w:t>How can freedom mean different things to different people? Why do you think Booker T. might see owning a house as a kind of freedom? Why does W.E.B. see it as another example of oppression?</w:t>
            </w:r>
          </w:p>
        </w:tc>
        <w:tc>
          <w:tcPr>
            <w:tcW w:w="1568" w:type="dxa"/>
            <w:shd w:val="clear" w:color="auto" w:fill="000000" w:themeFill="text1"/>
          </w:tcPr>
          <w:p w14:paraId="7BAB9F2C" w14:textId="01E7A6EB" w:rsidR="00FC17F1" w:rsidRPr="00363E13" w:rsidRDefault="00FC17F1" w:rsidP="00FC17F1">
            <w:pPr>
              <w:rPr>
                <w:rFonts w:cstheme="minorHAnsi"/>
              </w:rPr>
            </w:pPr>
          </w:p>
        </w:tc>
        <w:tc>
          <w:tcPr>
            <w:tcW w:w="1524" w:type="dxa"/>
            <w:shd w:val="clear" w:color="auto" w:fill="000000" w:themeFill="text1"/>
          </w:tcPr>
          <w:p w14:paraId="02066648" w14:textId="2EFB266A" w:rsidR="00FC17F1" w:rsidRPr="00363E13" w:rsidRDefault="00FC17F1" w:rsidP="00FC17F1">
            <w:pPr>
              <w:rPr>
                <w:rFonts w:cstheme="minorHAnsi"/>
                <w:sz w:val="18"/>
                <w:szCs w:val="18"/>
              </w:rPr>
            </w:pPr>
          </w:p>
        </w:tc>
        <w:tc>
          <w:tcPr>
            <w:tcW w:w="1567" w:type="dxa"/>
            <w:shd w:val="clear" w:color="auto" w:fill="000000" w:themeFill="text1"/>
          </w:tcPr>
          <w:p w14:paraId="4A8E7F0B" w14:textId="73FD8E51" w:rsidR="00FC17F1" w:rsidRPr="006478A2" w:rsidRDefault="00FC17F1" w:rsidP="00FC17F1">
            <w:pPr>
              <w:rPr>
                <w:rFonts w:cstheme="minorHAnsi"/>
                <w:sz w:val="18"/>
                <w:szCs w:val="18"/>
              </w:rPr>
            </w:pPr>
          </w:p>
        </w:tc>
        <w:tc>
          <w:tcPr>
            <w:tcW w:w="1562" w:type="dxa"/>
          </w:tcPr>
          <w:p w14:paraId="7F4C1AB6" w14:textId="77777777" w:rsidR="00FC17F1" w:rsidRDefault="00BB1279" w:rsidP="00FC17F1">
            <w:pPr>
              <w:rPr>
                <w:rFonts w:cstheme="minorHAnsi"/>
              </w:rPr>
            </w:pPr>
            <w:r>
              <w:rPr>
                <w:rFonts w:cstheme="minorHAnsi"/>
              </w:rPr>
              <w:t>In a C.E.R. paragraph answer the following question. Use evidence from the “Booker T. and W.E.B.” poem.</w:t>
            </w:r>
          </w:p>
          <w:p w14:paraId="57ACAD40" w14:textId="0107096F" w:rsidR="00BB1279" w:rsidRPr="005C22A5" w:rsidRDefault="00BB1279" w:rsidP="00FC17F1">
            <w:pPr>
              <w:rPr>
                <w:rFonts w:cstheme="minorHAnsi"/>
              </w:rPr>
            </w:pPr>
            <w:r>
              <w:rPr>
                <w:rFonts w:cstheme="minorHAnsi"/>
              </w:rPr>
              <w:t>Do you side with Booker T. or W.E.B.?</w:t>
            </w:r>
          </w:p>
        </w:tc>
        <w:tc>
          <w:tcPr>
            <w:tcW w:w="1254" w:type="dxa"/>
          </w:tcPr>
          <w:p w14:paraId="167F6272" w14:textId="23AF9CA7" w:rsidR="00FC17F1" w:rsidRPr="006478A2" w:rsidRDefault="00BB1279" w:rsidP="00FC17F1">
            <w:pPr>
              <w:rPr>
                <w:rFonts w:cstheme="minorHAnsi"/>
                <w:sz w:val="18"/>
                <w:szCs w:val="18"/>
              </w:rPr>
            </w:pPr>
            <w:r>
              <w:rPr>
                <w:rFonts w:cstheme="minorHAnsi"/>
                <w:sz w:val="18"/>
                <w:szCs w:val="18"/>
              </w:rPr>
              <w:t>Complete the Assessment Practice Questions on page 499.</w:t>
            </w:r>
          </w:p>
        </w:tc>
      </w:tr>
      <w:tr w:rsidR="0024015B" w:rsidRPr="002D02E5" w14:paraId="4C1484AE" w14:textId="77777777" w:rsidTr="00BB1279">
        <w:trPr>
          <w:cantSplit/>
          <w:trHeight w:val="1402"/>
        </w:trPr>
        <w:tc>
          <w:tcPr>
            <w:tcW w:w="801" w:type="dxa"/>
            <w:textDirection w:val="btLr"/>
            <w:vAlign w:val="center"/>
          </w:tcPr>
          <w:p w14:paraId="6882D6BD" w14:textId="47296C60" w:rsidR="00FC17F1" w:rsidRPr="00C423AB" w:rsidRDefault="00FC17F1" w:rsidP="00FC17F1">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Friday</w:t>
            </w:r>
          </w:p>
        </w:tc>
        <w:tc>
          <w:tcPr>
            <w:tcW w:w="1508" w:type="dxa"/>
          </w:tcPr>
          <w:p w14:paraId="6C9D256C" w14:textId="77777777" w:rsidR="00FC17F1" w:rsidRDefault="00927EB5" w:rsidP="00FC17F1">
            <w:pPr>
              <w:rPr>
                <w:rFonts w:cstheme="minorHAnsi"/>
              </w:rPr>
            </w:pPr>
            <w:r>
              <w:rPr>
                <w:rFonts w:cstheme="minorHAnsi"/>
              </w:rPr>
              <w:t>I am learning how to use different styles in poetry writing.</w:t>
            </w:r>
          </w:p>
          <w:p w14:paraId="2E79307A" w14:textId="77777777" w:rsidR="00927EB5" w:rsidRDefault="00927EB5" w:rsidP="00FC17F1">
            <w:pPr>
              <w:rPr>
                <w:rFonts w:cstheme="minorHAnsi"/>
                <w:b/>
                <w:sz w:val="18"/>
                <w:szCs w:val="18"/>
              </w:rPr>
            </w:pPr>
          </w:p>
          <w:p w14:paraId="70B8A72A" w14:textId="77777777" w:rsidR="00927EB5" w:rsidRPr="00927EB5" w:rsidRDefault="00927EB5" w:rsidP="00FC17F1">
            <w:pPr>
              <w:rPr>
                <w:rFonts w:cstheme="minorHAnsi"/>
                <w:bCs/>
              </w:rPr>
            </w:pPr>
            <w:r w:rsidRPr="00927EB5">
              <w:rPr>
                <w:rFonts w:cstheme="minorHAnsi"/>
                <w:bCs/>
              </w:rPr>
              <w:t>I can write figurative language.</w:t>
            </w:r>
          </w:p>
          <w:p w14:paraId="37670E35" w14:textId="77777777" w:rsidR="00927EB5" w:rsidRPr="00927EB5" w:rsidRDefault="00927EB5" w:rsidP="00FC17F1">
            <w:pPr>
              <w:rPr>
                <w:rFonts w:cstheme="minorHAnsi"/>
                <w:bCs/>
              </w:rPr>
            </w:pPr>
          </w:p>
          <w:p w14:paraId="7E7511D5" w14:textId="07F77847" w:rsidR="00927EB5" w:rsidRPr="00A85066" w:rsidRDefault="00927EB5" w:rsidP="00FC17F1">
            <w:pPr>
              <w:rPr>
                <w:rFonts w:cstheme="minorHAnsi"/>
                <w:b/>
                <w:sz w:val="18"/>
                <w:szCs w:val="18"/>
              </w:rPr>
            </w:pPr>
            <w:r w:rsidRPr="00927EB5">
              <w:rPr>
                <w:rFonts w:cstheme="minorHAnsi"/>
                <w:bCs/>
              </w:rPr>
              <w:t>I can write a poem inspired by the poem “Booker T. and W.E.B.” style.</w:t>
            </w:r>
          </w:p>
        </w:tc>
        <w:tc>
          <w:tcPr>
            <w:tcW w:w="4477" w:type="dxa"/>
          </w:tcPr>
          <w:p w14:paraId="6C3A1E46" w14:textId="209B9CBB" w:rsidR="00FC17F1" w:rsidRPr="00B47A5F" w:rsidRDefault="00BB1279" w:rsidP="00FC17F1">
            <w:pPr>
              <w:rPr>
                <w:rFonts w:cstheme="minorHAnsi"/>
                <w:sz w:val="18"/>
                <w:szCs w:val="18"/>
              </w:rPr>
            </w:pPr>
            <w:r>
              <w:rPr>
                <w:rFonts w:cstheme="minorHAnsi"/>
                <w:sz w:val="18"/>
                <w:szCs w:val="18"/>
              </w:rPr>
              <w:t>Reread the poem’s last two lines. How do they humorously sum up the two narrators’ clashing perspectives?</w:t>
            </w:r>
          </w:p>
        </w:tc>
        <w:tc>
          <w:tcPr>
            <w:tcW w:w="1568" w:type="dxa"/>
            <w:shd w:val="clear" w:color="auto" w:fill="000000" w:themeFill="text1"/>
          </w:tcPr>
          <w:p w14:paraId="0CA8540D" w14:textId="299DE286" w:rsidR="00FC17F1" w:rsidRPr="006478A2" w:rsidRDefault="00FC17F1" w:rsidP="00FC17F1">
            <w:pPr>
              <w:rPr>
                <w:rFonts w:cstheme="minorHAnsi"/>
                <w:sz w:val="18"/>
                <w:szCs w:val="18"/>
              </w:rPr>
            </w:pPr>
          </w:p>
        </w:tc>
        <w:tc>
          <w:tcPr>
            <w:tcW w:w="1524" w:type="dxa"/>
            <w:shd w:val="clear" w:color="auto" w:fill="000000" w:themeFill="text1"/>
          </w:tcPr>
          <w:p w14:paraId="30AD2A80" w14:textId="4775BB7D" w:rsidR="00FC17F1" w:rsidRPr="002D02E5" w:rsidRDefault="00FC17F1" w:rsidP="00FC17F1">
            <w:pPr>
              <w:rPr>
                <w:rFonts w:cstheme="minorHAnsi"/>
              </w:rPr>
            </w:pPr>
          </w:p>
        </w:tc>
        <w:tc>
          <w:tcPr>
            <w:tcW w:w="1567" w:type="dxa"/>
            <w:shd w:val="clear" w:color="auto" w:fill="000000" w:themeFill="text1"/>
          </w:tcPr>
          <w:p w14:paraId="7E4437AE" w14:textId="54F9A8F2" w:rsidR="00FC17F1" w:rsidRPr="006478A2" w:rsidRDefault="00FC17F1" w:rsidP="00FC17F1">
            <w:pPr>
              <w:rPr>
                <w:rFonts w:cstheme="minorHAnsi"/>
                <w:sz w:val="18"/>
                <w:szCs w:val="18"/>
              </w:rPr>
            </w:pPr>
          </w:p>
        </w:tc>
        <w:tc>
          <w:tcPr>
            <w:tcW w:w="1562" w:type="dxa"/>
            <w:shd w:val="clear" w:color="auto" w:fill="FFFFFF" w:themeFill="background1"/>
          </w:tcPr>
          <w:p w14:paraId="45CFBBCE" w14:textId="77777777" w:rsidR="00FC17F1" w:rsidRDefault="00FC17F1" w:rsidP="00FC17F1">
            <w:pPr>
              <w:rPr>
                <w:rFonts w:cstheme="minorHAnsi"/>
              </w:rPr>
            </w:pPr>
            <w:r>
              <w:rPr>
                <w:rFonts w:cstheme="minorHAnsi"/>
              </w:rPr>
              <w:t xml:space="preserve"> </w:t>
            </w:r>
            <w:r w:rsidR="00BB1279">
              <w:rPr>
                <w:rFonts w:cstheme="minorHAnsi"/>
              </w:rPr>
              <w:t>Write a Dialogue Poem: Write a poem mimicking the style of “Booker T. and W.E.B.”, in which two or more speakers express opposing views about an important subject or issue.</w:t>
            </w:r>
          </w:p>
          <w:p w14:paraId="71040F40" w14:textId="77777777" w:rsidR="00BB1279" w:rsidRDefault="00BB1279" w:rsidP="00FC17F1">
            <w:pPr>
              <w:rPr>
                <w:rFonts w:cstheme="minorHAnsi"/>
              </w:rPr>
            </w:pPr>
            <w:r>
              <w:rPr>
                <w:rFonts w:cstheme="minorHAnsi"/>
              </w:rPr>
              <w:t>*Develop specific diction (word choice) for each speaker and experiment with syntax (how words are arranged in sentences).</w:t>
            </w:r>
          </w:p>
          <w:p w14:paraId="1A18FD7B" w14:textId="7D224340" w:rsidR="00BB1279" w:rsidRPr="002D02E5" w:rsidRDefault="00BB1279" w:rsidP="00FC17F1">
            <w:pPr>
              <w:rPr>
                <w:rFonts w:cstheme="minorHAnsi"/>
              </w:rPr>
            </w:pPr>
            <w:r>
              <w:rPr>
                <w:rFonts w:cstheme="minorHAnsi"/>
              </w:rPr>
              <w:t>*Use at least one piece of figurative language. Needs to be underlined/highlighted and a key provided for what type of figurative language it is.</w:t>
            </w:r>
          </w:p>
        </w:tc>
        <w:tc>
          <w:tcPr>
            <w:tcW w:w="1254" w:type="dxa"/>
          </w:tcPr>
          <w:p w14:paraId="4BC1277B" w14:textId="026A7293" w:rsidR="00FC17F1" w:rsidRPr="00BB1279" w:rsidRDefault="00BB1279" w:rsidP="00FC17F1">
            <w:pPr>
              <w:rPr>
                <w:rFonts w:cstheme="minorHAnsi"/>
                <w:sz w:val="18"/>
                <w:szCs w:val="18"/>
              </w:rPr>
            </w:pPr>
            <w:r>
              <w:rPr>
                <w:rFonts w:cstheme="minorHAnsi"/>
                <w:sz w:val="18"/>
                <w:szCs w:val="18"/>
              </w:rPr>
              <w:t xml:space="preserve">Reread and paraphrase line 2, focusing on the word </w:t>
            </w:r>
            <w:r>
              <w:rPr>
                <w:rFonts w:cstheme="minorHAnsi"/>
                <w:i/>
                <w:iCs/>
                <w:sz w:val="18"/>
                <w:szCs w:val="18"/>
              </w:rPr>
              <w:t>cheek</w:t>
            </w:r>
            <w:r>
              <w:rPr>
                <w:rFonts w:cstheme="minorHAnsi"/>
                <w:sz w:val="18"/>
                <w:szCs w:val="18"/>
              </w:rPr>
              <w:t>. What does Booker T.’s choice of that word suggest to you about his opinion of W.E.B.?</w:t>
            </w:r>
          </w:p>
        </w:tc>
      </w:tr>
    </w:tbl>
    <w:p w14:paraId="15A07767" w14:textId="6B2698EF" w:rsidR="00D32EF4" w:rsidRPr="004601CB" w:rsidRDefault="00032304" w:rsidP="004601CB">
      <w:pPr>
        <w:jc w:val="right"/>
        <w:rPr>
          <w:i/>
          <w:sz w:val="14"/>
        </w:rPr>
      </w:pPr>
      <w:r w:rsidRPr="00032304">
        <w:rPr>
          <w:i/>
          <w:sz w:val="14"/>
        </w:rPr>
        <w:t>*key literacy strategies</w:t>
      </w:r>
    </w:p>
    <w:sectPr w:rsidR="00D32EF4" w:rsidRPr="004601CB" w:rsidSect="002D02E5">
      <w:headerReference w:type="even" r:id="rId19"/>
      <w:headerReference w:type="default" r:id="rId20"/>
      <w:footerReference w:type="even" r:id="rId21"/>
      <w:footerReference w:type="default" r:id="rId22"/>
      <w:headerReference w:type="first" r:id="rId23"/>
      <w:footerReference w:type="firs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D2FD1" w14:textId="77777777" w:rsidR="000A00F0" w:rsidRDefault="000A00F0" w:rsidP="00B8594D">
      <w:pPr>
        <w:spacing w:after="0" w:line="240" w:lineRule="auto"/>
      </w:pPr>
      <w:r>
        <w:separator/>
      </w:r>
    </w:p>
  </w:endnote>
  <w:endnote w:type="continuationSeparator" w:id="0">
    <w:p w14:paraId="2F96AE8B" w14:textId="77777777" w:rsidR="000A00F0" w:rsidRDefault="000A00F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2637" w14:textId="77777777" w:rsidR="009D23B4" w:rsidRDefault="009D2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0E07" w14:textId="77777777" w:rsidR="009D23B4" w:rsidRDefault="009D2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2B927" w14:textId="77777777" w:rsidR="000A00F0" w:rsidRDefault="000A00F0" w:rsidP="00B8594D">
      <w:pPr>
        <w:spacing w:after="0" w:line="240" w:lineRule="auto"/>
      </w:pPr>
      <w:r>
        <w:separator/>
      </w:r>
    </w:p>
  </w:footnote>
  <w:footnote w:type="continuationSeparator" w:id="0">
    <w:p w14:paraId="7267C60A" w14:textId="77777777" w:rsidR="000A00F0" w:rsidRDefault="000A00F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9772" w14:textId="77777777" w:rsidR="009D23B4" w:rsidRDefault="009D2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6A0E2141" w:rsidR="00CE6AA5" w:rsidRPr="00C423AB" w:rsidRDefault="00CE6AA5" w:rsidP="00CE6AA5">
    <w:pPr>
      <w:rPr>
        <w:b/>
        <w:bCs/>
        <w:sz w:val="24"/>
        <w:szCs w:val="28"/>
      </w:rPr>
    </w:pPr>
    <w:r w:rsidRPr="00C423AB">
      <w:rPr>
        <w:b/>
        <w:bCs/>
        <w:sz w:val="24"/>
        <w:szCs w:val="28"/>
      </w:rPr>
      <w:t>Teacher:</w:t>
    </w:r>
    <w:r w:rsidR="009D23B4">
      <w:rPr>
        <w:b/>
        <w:bCs/>
        <w:sz w:val="24"/>
        <w:szCs w:val="28"/>
      </w:rPr>
      <w:t xml:space="preserve"> </w:t>
    </w:r>
    <w:r w:rsidR="009D23B4">
      <w:rPr>
        <w:b/>
        <w:bCs/>
        <w:sz w:val="24"/>
        <w:szCs w:val="28"/>
      </w:rPr>
      <w:t>Weatherred</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2F01BB">
      <w:rPr>
        <w:b/>
        <w:bCs/>
        <w:sz w:val="24"/>
        <w:szCs w:val="28"/>
      </w:rPr>
      <w:t>8-12</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4A65" w14:textId="77777777" w:rsidR="009D23B4" w:rsidRDefault="009D2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27217"/>
    <w:rsid w:val="00032304"/>
    <w:rsid w:val="000434EA"/>
    <w:rsid w:val="0006228A"/>
    <w:rsid w:val="00070D56"/>
    <w:rsid w:val="0009683B"/>
    <w:rsid w:val="000A00F0"/>
    <w:rsid w:val="000B18E8"/>
    <w:rsid w:val="000C1837"/>
    <w:rsid w:val="000C661B"/>
    <w:rsid w:val="000D3AE7"/>
    <w:rsid w:val="000D6137"/>
    <w:rsid w:val="000D7EEB"/>
    <w:rsid w:val="000E54B4"/>
    <w:rsid w:val="000F41FF"/>
    <w:rsid w:val="0010128F"/>
    <w:rsid w:val="001060A9"/>
    <w:rsid w:val="00113C06"/>
    <w:rsid w:val="001228DC"/>
    <w:rsid w:val="00134848"/>
    <w:rsid w:val="00145D89"/>
    <w:rsid w:val="001548AA"/>
    <w:rsid w:val="0019253E"/>
    <w:rsid w:val="001B7305"/>
    <w:rsid w:val="001C3D8E"/>
    <w:rsid w:val="001D1CF0"/>
    <w:rsid w:val="001D4D0B"/>
    <w:rsid w:val="001D7568"/>
    <w:rsid w:val="001E3E2C"/>
    <w:rsid w:val="001E560D"/>
    <w:rsid w:val="001F408F"/>
    <w:rsid w:val="002069BA"/>
    <w:rsid w:val="002204B0"/>
    <w:rsid w:val="0024015B"/>
    <w:rsid w:val="00276453"/>
    <w:rsid w:val="00280BD7"/>
    <w:rsid w:val="00284368"/>
    <w:rsid w:val="002A4AAA"/>
    <w:rsid w:val="002C4A96"/>
    <w:rsid w:val="002D02E5"/>
    <w:rsid w:val="002D74CF"/>
    <w:rsid w:val="002E7C20"/>
    <w:rsid w:val="002F01BB"/>
    <w:rsid w:val="00307475"/>
    <w:rsid w:val="00316532"/>
    <w:rsid w:val="00327231"/>
    <w:rsid w:val="003407A9"/>
    <w:rsid w:val="003410E7"/>
    <w:rsid w:val="00356066"/>
    <w:rsid w:val="00357140"/>
    <w:rsid w:val="00363E13"/>
    <w:rsid w:val="00366E2C"/>
    <w:rsid w:val="00375E37"/>
    <w:rsid w:val="0038575B"/>
    <w:rsid w:val="00385CBB"/>
    <w:rsid w:val="003A39D1"/>
    <w:rsid w:val="003A67F0"/>
    <w:rsid w:val="003C600B"/>
    <w:rsid w:val="00407FE6"/>
    <w:rsid w:val="004200BE"/>
    <w:rsid w:val="0042791C"/>
    <w:rsid w:val="00434EC2"/>
    <w:rsid w:val="00435FF5"/>
    <w:rsid w:val="004601CB"/>
    <w:rsid w:val="00461D4D"/>
    <w:rsid w:val="00470D88"/>
    <w:rsid w:val="004A3DF1"/>
    <w:rsid w:val="004A5B2D"/>
    <w:rsid w:val="004E14F1"/>
    <w:rsid w:val="00544C66"/>
    <w:rsid w:val="005726A4"/>
    <w:rsid w:val="00582501"/>
    <w:rsid w:val="00586B1C"/>
    <w:rsid w:val="005A051B"/>
    <w:rsid w:val="005C22A5"/>
    <w:rsid w:val="005C7651"/>
    <w:rsid w:val="005F5BC9"/>
    <w:rsid w:val="00633DA5"/>
    <w:rsid w:val="006478A2"/>
    <w:rsid w:val="006576FC"/>
    <w:rsid w:val="00665C1A"/>
    <w:rsid w:val="006E43C5"/>
    <w:rsid w:val="006E5304"/>
    <w:rsid w:val="006F050C"/>
    <w:rsid w:val="00701B0F"/>
    <w:rsid w:val="00720136"/>
    <w:rsid w:val="00730B35"/>
    <w:rsid w:val="0078038E"/>
    <w:rsid w:val="00784A49"/>
    <w:rsid w:val="00786A83"/>
    <w:rsid w:val="007B21E2"/>
    <w:rsid w:val="007B5534"/>
    <w:rsid w:val="00811322"/>
    <w:rsid w:val="008339E3"/>
    <w:rsid w:val="00866081"/>
    <w:rsid w:val="00872678"/>
    <w:rsid w:val="00872F0E"/>
    <w:rsid w:val="008C0CC1"/>
    <w:rsid w:val="008E186D"/>
    <w:rsid w:val="008E33D0"/>
    <w:rsid w:val="008F309F"/>
    <w:rsid w:val="008F5E69"/>
    <w:rsid w:val="00917BF6"/>
    <w:rsid w:val="00927EB5"/>
    <w:rsid w:val="00927F52"/>
    <w:rsid w:val="0093785C"/>
    <w:rsid w:val="009420DB"/>
    <w:rsid w:val="00956A01"/>
    <w:rsid w:val="00970E55"/>
    <w:rsid w:val="0098519C"/>
    <w:rsid w:val="009D23B4"/>
    <w:rsid w:val="00A21D4D"/>
    <w:rsid w:val="00A33AD8"/>
    <w:rsid w:val="00A54B17"/>
    <w:rsid w:val="00A700BC"/>
    <w:rsid w:val="00A85066"/>
    <w:rsid w:val="00AA253A"/>
    <w:rsid w:val="00AB7A3A"/>
    <w:rsid w:val="00AC70E0"/>
    <w:rsid w:val="00AD5CBA"/>
    <w:rsid w:val="00B118F1"/>
    <w:rsid w:val="00B35692"/>
    <w:rsid w:val="00B41B19"/>
    <w:rsid w:val="00B46AF8"/>
    <w:rsid w:val="00B47A5F"/>
    <w:rsid w:val="00B57A0F"/>
    <w:rsid w:val="00B66DF5"/>
    <w:rsid w:val="00B8594D"/>
    <w:rsid w:val="00B87511"/>
    <w:rsid w:val="00BB1279"/>
    <w:rsid w:val="00BC21C5"/>
    <w:rsid w:val="00BC2ACF"/>
    <w:rsid w:val="00BC524A"/>
    <w:rsid w:val="00BC5315"/>
    <w:rsid w:val="00C03F49"/>
    <w:rsid w:val="00C22F42"/>
    <w:rsid w:val="00C423AB"/>
    <w:rsid w:val="00C5154B"/>
    <w:rsid w:val="00C52CED"/>
    <w:rsid w:val="00C72B25"/>
    <w:rsid w:val="00C85D40"/>
    <w:rsid w:val="00C95F6F"/>
    <w:rsid w:val="00CB3D54"/>
    <w:rsid w:val="00CE6AA5"/>
    <w:rsid w:val="00CE7B12"/>
    <w:rsid w:val="00CF4DFB"/>
    <w:rsid w:val="00D00D15"/>
    <w:rsid w:val="00D03F0C"/>
    <w:rsid w:val="00D32EF4"/>
    <w:rsid w:val="00DA37CC"/>
    <w:rsid w:val="00DB6440"/>
    <w:rsid w:val="00DD1493"/>
    <w:rsid w:val="00DF1BE7"/>
    <w:rsid w:val="00DF5891"/>
    <w:rsid w:val="00E00C12"/>
    <w:rsid w:val="00E02E7F"/>
    <w:rsid w:val="00E27B6E"/>
    <w:rsid w:val="00E536F4"/>
    <w:rsid w:val="00E6372B"/>
    <w:rsid w:val="00E676D0"/>
    <w:rsid w:val="00E712C6"/>
    <w:rsid w:val="00E932EC"/>
    <w:rsid w:val="00E94FA2"/>
    <w:rsid w:val="00EA0588"/>
    <w:rsid w:val="00EA539A"/>
    <w:rsid w:val="00EF57E9"/>
    <w:rsid w:val="00F44DEB"/>
    <w:rsid w:val="00F6032B"/>
    <w:rsid w:val="00F60A2B"/>
    <w:rsid w:val="00FC17F1"/>
    <w:rsid w:val="00FC4B9E"/>
    <w:rsid w:val="00FD23BB"/>
    <w:rsid w:val="00FF1DF5"/>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ybib.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tationmachine.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youtube.com/watch?v=jzlexLa5ZHQ"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eSL4FGsa6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8</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Weatherred, Jane L</cp:lastModifiedBy>
  <cp:revision>19</cp:revision>
  <dcterms:created xsi:type="dcterms:W3CDTF">2025-09-05T13:49:00Z</dcterms:created>
  <dcterms:modified xsi:type="dcterms:W3CDTF">2025-09-07T16:42:00Z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y fmtid="{D5CDD505-2E9C-101B-9397-08002B2CF9AE}" pid="3" name="MSIP_Label_93932cc9-dea4-49e2-bfe2-7f42b17a9d2b_Enabled">
    <vt:lpwstr>true</vt:lpwstr>
  </property>
  <property fmtid="{D5CDD505-2E9C-101B-9397-08002B2CF9AE}" pid="4" name="MSIP_Label_93932cc9-dea4-49e2-bfe2-7f42b17a9d2b_SetDate">
    <vt:lpwstr>2025-09-07T16:42:14Z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9ebe30ee-f139-4892-a6f5-fa8d0afdacef</vt:lpwstr>
  </property>
  <property fmtid="{D5CDD505-2E9C-101B-9397-08002B2CF9AE}" pid="9" name="MSIP_Label_93932cc9-dea4-49e2-bfe2-7f42b17a9d2b_ContentBits">
    <vt:lpwstr>0</vt:lpwstr>
  </property>
  <property fmtid="{D5CDD505-2E9C-101B-9397-08002B2CF9AE}" pid="10" name="MSIP_Label_93932cc9-dea4-49e2-bfe2-7f42b17a9d2b_Tag">
    <vt:lpwstr>50, 3, 0, 1</vt:lpwstr>
  </property>
</Properties>
</file>